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905" w:type="dxa"/>
        <w:tblInd w:w="-1026" w:type="dxa"/>
        <w:tblLayout w:type="fixed"/>
        <w:tblLook w:val="04A0" w:firstRow="1" w:lastRow="0" w:firstColumn="1" w:lastColumn="0" w:noHBand="0" w:noVBand="1"/>
      </w:tblPr>
      <w:tblGrid>
        <w:gridCol w:w="2439"/>
        <w:gridCol w:w="1984"/>
        <w:gridCol w:w="4253"/>
        <w:gridCol w:w="35"/>
        <w:gridCol w:w="2230"/>
        <w:gridCol w:w="2413"/>
        <w:gridCol w:w="2551"/>
      </w:tblGrid>
      <w:tr w:rsidR="00C048BF" w:rsidRPr="00C64BAD" w14:paraId="3B42628A" w14:textId="77777777" w:rsidTr="00900896">
        <w:trPr>
          <w:trHeight w:val="580"/>
        </w:trPr>
        <w:tc>
          <w:tcPr>
            <w:tcW w:w="15905" w:type="dxa"/>
            <w:gridSpan w:val="7"/>
          </w:tcPr>
          <w:p w14:paraId="2EA71C00" w14:textId="490E9AC8" w:rsidR="00C048BF" w:rsidRPr="00C64BAD" w:rsidRDefault="00B305BA" w:rsidP="4AF334F6">
            <w:pPr>
              <w:jc w:val="center"/>
              <w:rPr>
                <w:rFonts w:ascii="Twinkl" w:hAnsi="Twinkl"/>
                <w:b/>
                <w:bCs/>
                <w:sz w:val="24"/>
                <w:szCs w:val="24"/>
              </w:rPr>
            </w:pPr>
            <w:r w:rsidRPr="4AF334F6">
              <w:rPr>
                <w:rFonts w:ascii="Twinkl" w:hAnsi="Twinkl"/>
                <w:b/>
                <w:bCs/>
                <w:sz w:val="24"/>
                <w:szCs w:val="24"/>
              </w:rPr>
              <w:t xml:space="preserve">COURT </w:t>
            </w:r>
            <w:r w:rsidR="37373D20" w:rsidRPr="4AF334F6">
              <w:rPr>
                <w:rFonts w:ascii="Twinkl" w:hAnsi="Twinkl"/>
                <w:b/>
                <w:bCs/>
                <w:sz w:val="24"/>
                <w:szCs w:val="24"/>
              </w:rPr>
              <w:t>DE</w:t>
            </w:r>
            <w:r w:rsidRPr="4AF334F6">
              <w:rPr>
                <w:rFonts w:ascii="Twinkl" w:hAnsi="Twinkl"/>
                <w:b/>
                <w:bCs/>
                <w:sz w:val="24"/>
                <w:szCs w:val="24"/>
              </w:rPr>
              <w:t xml:space="preserve"> WYCK </w:t>
            </w:r>
            <w:r w:rsidR="00C048BF" w:rsidRPr="4AF334F6">
              <w:rPr>
                <w:rFonts w:ascii="Twinkl" w:hAnsi="Twinkl"/>
                <w:b/>
                <w:bCs/>
                <w:sz w:val="24"/>
                <w:szCs w:val="24"/>
              </w:rPr>
              <w:t>CHURCH SCHOOL</w:t>
            </w:r>
            <w:r w:rsidR="00821C79" w:rsidRPr="4AF334F6">
              <w:rPr>
                <w:rFonts w:ascii="Twinkl" w:hAnsi="Twinkl"/>
                <w:b/>
                <w:bCs/>
                <w:sz w:val="24"/>
                <w:szCs w:val="24"/>
              </w:rPr>
              <w:t xml:space="preserve"> </w:t>
            </w:r>
            <w:r w:rsidR="00071FEC" w:rsidRPr="4AF334F6">
              <w:rPr>
                <w:rFonts w:ascii="Twinkl" w:hAnsi="Twinkl"/>
                <w:b/>
                <w:bCs/>
                <w:sz w:val="24"/>
                <w:szCs w:val="24"/>
              </w:rPr>
              <w:t>THEME</w:t>
            </w:r>
            <w:r w:rsidR="00821C79" w:rsidRPr="4AF334F6">
              <w:rPr>
                <w:rFonts w:ascii="Twinkl" w:hAnsi="Twinkl"/>
                <w:b/>
                <w:bCs/>
                <w:sz w:val="24"/>
                <w:szCs w:val="24"/>
              </w:rPr>
              <w:t xml:space="preserve"> OVERVIEW</w:t>
            </w:r>
          </w:p>
          <w:p w14:paraId="5BEA0158" w14:textId="2B5F6B5B" w:rsidR="007553C6" w:rsidRPr="00C64BAD" w:rsidRDefault="00E437F1" w:rsidP="4AF334F6">
            <w:pPr>
              <w:jc w:val="center"/>
              <w:rPr>
                <w:rFonts w:ascii="Twinkl" w:hAnsi="Twinkl"/>
                <w:sz w:val="24"/>
                <w:szCs w:val="24"/>
              </w:rPr>
            </w:pPr>
            <w:r w:rsidRPr="4AF334F6">
              <w:rPr>
                <w:rFonts w:ascii="Twinkl" w:hAnsi="Twinkl"/>
                <w:b/>
                <w:bCs/>
                <w:sz w:val="24"/>
                <w:szCs w:val="24"/>
              </w:rPr>
              <w:t>Class:</w:t>
            </w:r>
            <w:r w:rsidR="00B2648C">
              <w:rPr>
                <w:rFonts w:ascii="Twinkl" w:hAnsi="Twinkl"/>
                <w:b/>
                <w:bCs/>
                <w:sz w:val="24"/>
                <w:szCs w:val="24"/>
              </w:rPr>
              <w:t xml:space="preserve"> </w:t>
            </w:r>
            <w:r w:rsidR="00FA58C9">
              <w:rPr>
                <w:rFonts w:ascii="Twinkl" w:hAnsi="Twinkl"/>
                <w:sz w:val="24"/>
                <w:szCs w:val="24"/>
              </w:rPr>
              <w:t>K</w:t>
            </w:r>
            <w:r w:rsidR="008D1B1A">
              <w:rPr>
                <w:rFonts w:ascii="Twinkl" w:hAnsi="Twinkl"/>
                <w:sz w:val="24"/>
                <w:szCs w:val="24"/>
              </w:rPr>
              <w:t>estrel</w:t>
            </w:r>
            <w:r w:rsidR="003C709F" w:rsidRPr="4AF334F6">
              <w:rPr>
                <w:rFonts w:ascii="Twinkl" w:hAnsi="Twinkl"/>
                <w:b/>
                <w:bCs/>
                <w:sz w:val="24"/>
                <w:szCs w:val="24"/>
              </w:rPr>
              <w:t xml:space="preserve">                   Year:</w:t>
            </w:r>
            <w:r w:rsidR="00B2648C">
              <w:rPr>
                <w:rFonts w:ascii="Twinkl" w:hAnsi="Twinkl"/>
                <w:sz w:val="24"/>
                <w:szCs w:val="24"/>
              </w:rPr>
              <w:t xml:space="preserve"> </w:t>
            </w:r>
            <w:r w:rsidR="00FA58C9">
              <w:rPr>
                <w:rFonts w:ascii="Twinkl" w:hAnsi="Twinkl"/>
                <w:sz w:val="24"/>
                <w:szCs w:val="24"/>
              </w:rPr>
              <w:t>5</w:t>
            </w:r>
            <w:r w:rsidR="008D1B1A">
              <w:rPr>
                <w:rFonts w:ascii="Twinkl" w:hAnsi="Twinkl"/>
                <w:sz w:val="24"/>
                <w:szCs w:val="24"/>
              </w:rPr>
              <w:t>/6</w:t>
            </w:r>
            <w:r w:rsidR="003C709F" w:rsidRPr="4AF334F6">
              <w:rPr>
                <w:rFonts w:ascii="Twinkl" w:hAnsi="Twinkl"/>
                <w:b/>
                <w:bCs/>
                <w:sz w:val="24"/>
                <w:szCs w:val="24"/>
              </w:rPr>
              <w:t xml:space="preserve">               </w:t>
            </w:r>
            <w:r w:rsidR="00C048BF" w:rsidRPr="4AF334F6">
              <w:rPr>
                <w:rFonts w:ascii="Twinkl" w:hAnsi="Twinkl"/>
                <w:b/>
                <w:bCs/>
                <w:sz w:val="24"/>
                <w:szCs w:val="24"/>
              </w:rPr>
              <w:t>Term</w:t>
            </w:r>
            <w:r w:rsidR="6666F906" w:rsidRPr="4AF334F6">
              <w:rPr>
                <w:rFonts w:ascii="Twinkl" w:hAnsi="Twinkl"/>
                <w:b/>
                <w:bCs/>
                <w:sz w:val="24"/>
                <w:szCs w:val="24"/>
              </w:rPr>
              <w:t>s</w:t>
            </w:r>
            <w:r w:rsidR="00C048BF" w:rsidRPr="4AF334F6">
              <w:rPr>
                <w:rFonts w:ascii="Twinkl" w:hAnsi="Twinkl"/>
                <w:b/>
                <w:bCs/>
                <w:sz w:val="24"/>
                <w:szCs w:val="24"/>
              </w:rPr>
              <w:t>:</w:t>
            </w:r>
            <w:r w:rsidR="00B7016A">
              <w:rPr>
                <w:rFonts w:ascii="Twinkl" w:hAnsi="Twinkl"/>
                <w:b/>
                <w:bCs/>
                <w:sz w:val="24"/>
                <w:szCs w:val="24"/>
              </w:rPr>
              <w:t xml:space="preserve"> </w:t>
            </w:r>
            <w:r w:rsidR="00FA58C9">
              <w:rPr>
                <w:rFonts w:ascii="Twinkl" w:hAnsi="Twinkl"/>
                <w:b/>
                <w:bCs/>
                <w:sz w:val="24"/>
                <w:szCs w:val="24"/>
              </w:rPr>
              <w:t>Autumn 1 and 2</w:t>
            </w:r>
          </w:p>
        </w:tc>
      </w:tr>
      <w:tr w:rsidR="00C048BF" w:rsidRPr="00C64BAD" w14:paraId="1FE0C130" w14:textId="77777777" w:rsidTr="00900896">
        <w:trPr>
          <w:trHeight w:val="512"/>
        </w:trPr>
        <w:tc>
          <w:tcPr>
            <w:tcW w:w="15905" w:type="dxa"/>
            <w:gridSpan w:val="7"/>
          </w:tcPr>
          <w:p w14:paraId="7BEF2163" w14:textId="0E3B4DBA" w:rsidR="00E437F1" w:rsidRPr="00C64BAD" w:rsidRDefault="00AA586A" w:rsidP="00904A7A">
            <w:pPr>
              <w:jc w:val="center"/>
              <w:rPr>
                <w:rFonts w:ascii="Twinkl" w:hAnsi="Twinkl" w:cs="Arial"/>
                <w:color w:val="000000"/>
                <w:sz w:val="24"/>
                <w:szCs w:val="24"/>
                <w:shd w:val="clear" w:color="auto" w:fill="FFFFFF"/>
              </w:rPr>
            </w:pPr>
            <w:r w:rsidRPr="00C64BAD">
              <w:rPr>
                <w:rStyle w:val="normaltextrun"/>
                <w:rFonts w:ascii="Twinkl" w:hAnsi="Twinkl" w:cs="Arial"/>
                <w:noProof/>
                <w:sz w:val="24"/>
                <w:szCs w:val="24"/>
                <w:shd w:val="clear" w:color="auto" w:fill="FFFFFF"/>
                <w:lang w:eastAsia="en-GB"/>
              </w:rPr>
              <w:drawing>
                <wp:anchor distT="0" distB="0" distL="114300" distR="114300" simplePos="0" relativeHeight="251667968" behindDoc="0" locked="0" layoutInCell="1" allowOverlap="1" wp14:anchorId="45981401" wp14:editId="3A3E49BE">
                  <wp:simplePos x="0" y="0"/>
                  <wp:positionH relativeFrom="column">
                    <wp:posOffset>-8890</wp:posOffset>
                  </wp:positionH>
                  <wp:positionV relativeFrom="paragraph">
                    <wp:posOffset>30480</wp:posOffset>
                  </wp:positionV>
                  <wp:extent cx="347980" cy="262255"/>
                  <wp:effectExtent l="0" t="0" r="0" b="4445"/>
                  <wp:wrapSquare wrapText="bothSides"/>
                  <wp:docPr id="27" name="Picture 27" descr="C:\Users\M1017\AppData\Local\Microsoft\Windows\Temporary Internet Files\Content.MSO\953667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1017\AppData\Local\Microsoft\Windows\Temporary Internet Files\Content.MSO\953667A8.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7980" cy="262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Style w:val="normaltextrun"/>
                <w:rFonts w:ascii="Twinkl" w:hAnsi="Twinkl" w:cs="Arial"/>
                <w:sz w:val="24"/>
                <w:szCs w:val="24"/>
                <w:shd w:val="clear" w:color="auto" w:fill="FFFFFF"/>
              </w:rPr>
              <w:t>O</w:t>
            </w:r>
            <w:r w:rsidR="00B305BA" w:rsidRPr="00C64BAD">
              <w:rPr>
                <w:rStyle w:val="normaltextrun"/>
                <w:rFonts w:ascii="Twinkl" w:hAnsi="Twinkl" w:cs="Arial"/>
                <w:sz w:val="24"/>
                <w:szCs w:val="24"/>
                <w:shd w:val="clear" w:color="auto" w:fill="FFFFFF"/>
              </w:rPr>
              <w:t xml:space="preserve">ur curriculum is child-centred, </w:t>
            </w:r>
            <w:r w:rsidR="00B305BA" w:rsidRPr="009F5D09">
              <w:rPr>
                <w:rStyle w:val="normaltextrun"/>
                <w:rFonts w:ascii="Twinkl" w:hAnsi="Twinkl" w:cs="Arial"/>
                <w:sz w:val="24"/>
                <w:szCs w:val="24"/>
                <w:shd w:val="clear" w:color="auto" w:fill="FFFFFF"/>
              </w:rPr>
              <w:t>`aspirational</w:t>
            </w:r>
            <w:r w:rsidR="00B305BA" w:rsidRPr="00C64BAD">
              <w:rPr>
                <w:rStyle w:val="normaltextrun"/>
                <w:rFonts w:ascii="Twinkl" w:hAnsi="Twinkl" w:cs="Arial"/>
                <w:sz w:val="24"/>
                <w:szCs w:val="24"/>
                <w:shd w:val="clear" w:color="auto" w:fill="FFFFFF"/>
              </w:rPr>
              <w:t xml:space="preserve"> and purposeful </w:t>
            </w:r>
            <w:r w:rsidRPr="00C64BAD">
              <w:rPr>
                <w:rStyle w:val="normaltextrun"/>
                <w:rFonts w:ascii="Twinkl" w:hAnsi="Twinkl" w:cs="Arial"/>
                <w:sz w:val="24"/>
                <w:szCs w:val="24"/>
                <w:shd w:val="clear" w:color="auto" w:fill="FFFFFF"/>
              </w:rPr>
              <w:t>to</w:t>
            </w:r>
            <w:r w:rsidR="00B305BA" w:rsidRPr="00C64BAD">
              <w:rPr>
                <w:rStyle w:val="normaltextrun"/>
                <w:rFonts w:ascii="Twinkl" w:hAnsi="Twinkl" w:cs="Arial"/>
                <w:sz w:val="24"/>
                <w:szCs w:val="24"/>
                <w:shd w:val="clear" w:color="auto" w:fill="FFFFFF"/>
              </w:rPr>
              <w:t xml:space="preserve"> instil within our pupils the knowledge, skills and confidence need for their ever-changing futures.</w:t>
            </w:r>
          </w:p>
        </w:tc>
      </w:tr>
      <w:tr w:rsidR="00821C79" w:rsidRPr="00C64BAD" w14:paraId="121B5F51" w14:textId="77777777" w:rsidTr="00E64B12">
        <w:trPr>
          <w:trHeight w:val="764"/>
        </w:trPr>
        <w:tc>
          <w:tcPr>
            <w:tcW w:w="4423" w:type="dxa"/>
            <w:gridSpan w:val="2"/>
          </w:tcPr>
          <w:p w14:paraId="0C600969" w14:textId="59DD7490" w:rsidR="00C048BF" w:rsidRPr="00F032E4" w:rsidRDefault="007B4CDB" w:rsidP="00CB0917">
            <w:pPr>
              <w:rPr>
                <w:rFonts w:ascii="Twinkl" w:hAnsi="Twinkl"/>
                <w:b/>
                <w:sz w:val="28"/>
                <w:szCs w:val="28"/>
              </w:rPr>
            </w:pPr>
            <w:r w:rsidRPr="00F032E4">
              <w:rPr>
                <w:noProof/>
                <w:sz w:val="28"/>
                <w:szCs w:val="28"/>
                <w:lang w:eastAsia="en-GB"/>
              </w:rPr>
              <w:drawing>
                <wp:anchor distT="0" distB="0" distL="114300" distR="114300" simplePos="0" relativeHeight="251651072" behindDoc="1" locked="0" layoutInCell="1" allowOverlap="1" wp14:anchorId="47DFB223" wp14:editId="13BB089D">
                  <wp:simplePos x="0" y="0"/>
                  <wp:positionH relativeFrom="column">
                    <wp:posOffset>2178685</wp:posOffset>
                  </wp:positionH>
                  <wp:positionV relativeFrom="paragraph">
                    <wp:posOffset>142240</wp:posOffset>
                  </wp:positionV>
                  <wp:extent cx="595630" cy="313055"/>
                  <wp:effectExtent l="0" t="0" r="0" b="0"/>
                  <wp:wrapTight wrapText="bothSides">
                    <wp:wrapPolygon edited="0">
                      <wp:start x="7599" y="0"/>
                      <wp:lineTo x="0" y="7886"/>
                      <wp:lineTo x="0" y="19716"/>
                      <wp:lineTo x="5527" y="19716"/>
                      <wp:lineTo x="20725" y="15773"/>
                      <wp:lineTo x="20725" y="7886"/>
                      <wp:lineTo x="17962" y="0"/>
                      <wp:lineTo x="7599" y="0"/>
                    </wp:wrapPolygon>
                  </wp:wrapTight>
                  <wp:docPr id="5" name="Picture 5" descr="Image result for w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o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630" cy="313055"/>
                          </a:xfrm>
                          <a:prstGeom prst="rect">
                            <a:avLst/>
                          </a:prstGeom>
                          <a:noFill/>
                          <a:ln>
                            <a:noFill/>
                          </a:ln>
                        </pic:spPr>
                      </pic:pic>
                    </a:graphicData>
                  </a:graphic>
                  <wp14:sizeRelH relativeFrom="page">
                    <wp14:pctWidth>0</wp14:pctWidth>
                  </wp14:sizeRelH>
                  <wp14:sizeRelV relativeFrom="page">
                    <wp14:pctHeight>0</wp14:pctHeight>
                  </wp14:sizeRelV>
                </wp:anchor>
              </w:drawing>
            </w:r>
            <w:r w:rsidR="00861F95" w:rsidRPr="00F032E4">
              <w:rPr>
                <w:rFonts w:ascii="Twinkl" w:hAnsi="Twinkl"/>
                <w:b/>
                <w:sz w:val="28"/>
                <w:szCs w:val="28"/>
              </w:rPr>
              <w:t>P</w:t>
            </w:r>
            <w:r w:rsidR="00C048BF" w:rsidRPr="00F032E4">
              <w:rPr>
                <w:rFonts w:ascii="Twinkl" w:hAnsi="Twinkl"/>
                <w:b/>
                <w:sz w:val="28"/>
                <w:szCs w:val="28"/>
              </w:rPr>
              <w:t>resentation of learning/wow days/trips/visitors</w:t>
            </w:r>
          </w:p>
          <w:p w14:paraId="04E12DAE" w14:textId="20AE4D70" w:rsidR="00517A9A" w:rsidRPr="007C2C5D" w:rsidRDefault="00517A9A" w:rsidP="007E0F5C">
            <w:pPr>
              <w:rPr>
                <w:rFonts w:ascii="Twinkl" w:hAnsi="Twinkl"/>
              </w:rPr>
            </w:pPr>
          </w:p>
          <w:p w14:paraId="292E177F" w14:textId="77777777" w:rsidR="00705CA9" w:rsidRDefault="00543D55" w:rsidP="00FA58C9">
            <w:pPr>
              <w:pStyle w:val="ListParagraph"/>
              <w:numPr>
                <w:ilvl w:val="0"/>
                <w:numId w:val="7"/>
              </w:numPr>
              <w:ind w:left="317" w:hanging="284"/>
              <w:rPr>
                <w:rFonts w:ascii="Twinkl" w:hAnsi="Twinkl"/>
              </w:rPr>
            </w:pPr>
            <w:r>
              <w:rPr>
                <w:rFonts w:ascii="Twinkl" w:hAnsi="Twinkl"/>
              </w:rPr>
              <w:t>Presentation: Viking artefacts</w:t>
            </w:r>
          </w:p>
          <w:p w14:paraId="6835A8FB" w14:textId="77777777" w:rsidR="00194CD9" w:rsidRDefault="00194CD9" w:rsidP="00AA3B19">
            <w:pPr>
              <w:pStyle w:val="ListParagraph"/>
              <w:numPr>
                <w:ilvl w:val="0"/>
                <w:numId w:val="7"/>
              </w:numPr>
              <w:ind w:left="317" w:hanging="284"/>
              <w:rPr>
                <w:rFonts w:ascii="Twinkl" w:hAnsi="Twinkl"/>
              </w:rPr>
            </w:pPr>
            <w:r>
              <w:rPr>
                <w:rFonts w:ascii="Twinkl" w:hAnsi="Twinkl"/>
              </w:rPr>
              <w:t>Viking</w:t>
            </w:r>
            <w:r w:rsidR="00AA3B19">
              <w:rPr>
                <w:rFonts w:ascii="Twinkl" w:hAnsi="Twinkl"/>
              </w:rPr>
              <w:t xml:space="preserve"> </w:t>
            </w:r>
            <w:proofErr w:type="gramStart"/>
            <w:r w:rsidR="00AA3B19">
              <w:rPr>
                <w:rFonts w:ascii="Twinkl" w:hAnsi="Twinkl"/>
              </w:rPr>
              <w:t>WOW day</w:t>
            </w:r>
            <w:proofErr w:type="gramEnd"/>
          </w:p>
          <w:p w14:paraId="148F25A4" w14:textId="7D53BC2F" w:rsidR="00AA3B19" w:rsidRPr="00043E25" w:rsidRDefault="00AA3B19" w:rsidP="00AA3B19">
            <w:pPr>
              <w:pStyle w:val="ListParagraph"/>
              <w:ind w:left="317"/>
              <w:rPr>
                <w:rFonts w:ascii="Twinkl" w:hAnsi="Twinkl"/>
              </w:rPr>
            </w:pPr>
          </w:p>
        </w:tc>
        <w:tc>
          <w:tcPr>
            <w:tcW w:w="4253" w:type="dxa"/>
          </w:tcPr>
          <w:p w14:paraId="52A3CC49" w14:textId="43260F69" w:rsidR="003C3271" w:rsidRPr="00F032E4" w:rsidRDefault="009F011F" w:rsidP="00CB0917">
            <w:pPr>
              <w:rPr>
                <w:rFonts w:ascii="Twinkl" w:hAnsi="Twinkl"/>
                <w:b/>
                <w:sz w:val="28"/>
                <w:szCs w:val="28"/>
              </w:rPr>
            </w:pPr>
            <w:r w:rsidRPr="00F032E4">
              <w:rPr>
                <w:rFonts w:ascii="Twinkl" w:hAnsi="Twinkl"/>
                <w:noProof/>
                <w:sz w:val="28"/>
                <w:szCs w:val="28"/>
                <w:lang w:eastAsia="en-GB"/>
              </w:rPr>
              <w:drawing>
                <wp:anchor distT="0" distB="0" distL="114300" distR="114300" simplePos="0" relativeHeight="251630592" behindDoc="1" locked="0" layoutInCell="1" allowOverlap="1" wp14:anchorId="038830CE" wp14:editId="496A7C98">
                  <wp:simplePos x="0" y="0"/>
                  <wp:positionH relativeFrom="column">
                    <wp:posOffset>2586990</wp:posOffset>
                  </wp:positionH>
                  <wp:positionV relativeFrom="paragraph">
                    <wp:posOffset>91440</wp:posOffset>
                  </wp:positionV>
                  <wp:extent cx="718185" cy="477520"/>
                  <wp:effectExtent l="0" t="0" r="5715" b="0"/>
                  <wp:wrapTight wrapText="bothSides">
                    <wp:wrapPolygon edited="0">
                      <wp:start x="0" y="0"/>
                      <wp:lineTo x="0" y="20681"/>
                      <wp:lineTo x="21199" y="20681"/>
                      <wp:lineTo x="21199" y="0"/>
                      <wp:lineTo x="0" y="0"/>
                    </wp:wrapPolygon>
                  </wp:wrapTight>
                  <wp:docPr id="6" name="Picture 6" descr="Image result for group of childre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roup of children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8185"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00B50498" w:rsidRPr="00F032E4">
              <w:rPr>
                <w:rFonts w:ascii="Twinkl" w:hAnsi="Twinkl"/>
                <w:b/>
                <w:sz w:val="28"/>
                <w:szCs w:val="28"/>
              </w:rPr>
              <w:t>Children’s</w:t>
            </w:r>
            <w:r w:rsidR="00C048BF" w:rsidRPr="00F032E4">
              <w:rPr>
                <w:rFonts w:ascii="Twinkl" w:hAnsi="Twinkl"/>
                <w:b/>
                <w:sz w:val="28"/>
                <w:szCs w:val="28"/>
              </w:rPr>
              <w:t xml:space="preserve"> Interests</w:t>
            </w:r>
          </w:p>
          <w:p w14:paraId="0890DDEC" w14:textId="278CC110" w:rsidR="00133F0D" w:rsidRPr="007C2C5D" w:rsidRDefault="00133F0D" w:rsidP="002725A9">
            <w:pPr>
              <w:rPr>
                <w:rFonts w:ascii="Twinkl" w:hAnsi="Twinkl"/>
              </w:rPr>
            </w:pPr>
          </w:p>
          <w:p w14:paraId="1ABBC04E" w14:textId="77777777" w:rsidR="00B814A3" w:rsidRDefault="00883D9A" w:rsidP="00AA3B19">
            <w:pPr>
              <w:rPr>
                <w:rFonts w:ascii="Twinkl" w:hAnsi="Twinkl"/>
              </w:rPr>
            </w:pPr>
            <w:r>
              <w:rPr>
                <w:rFonts w:ascii="Twinkl" w:hAnsi="Twinkl"/>
              </w:rPr>
              <w:t>Culture clubs</w:t>
            </w:r>
          </w:p>
          <w:p w14:paraId="3A0AAE24" w14:textId="77777777" w:rsidR="00883D9A" w:rsidRDefault="00883D9A" w:rsidP="00AA3B19">
            <w:pPr>
              <w:rPr>
                <w:rFonts w:ascii="Twinkl" w:hAnsi="Twinkl"/>
              </w:rPr>
            </w:pPr>
            <w:r>
              <w:rPr>
                <w:rFonts w:ascii="Twinkl" w:hAnsi="Twinkl"/>
              </w:rPr>
              <w:t>Sports</w:t>
            </w:r>
          </w:p>
          <w:p w14:paraId="556F22B5" w14:textId="611B62B0" w:rsidR="00883D9A" w:rsidRPr="00AA3B19" w:rsidRDefault="00883D9A" w:rsidP="00AA3B19">
            <w:pPr>
              <w:rPr>
                <w:rFonts w:ascii="Twinkl" w:hAnsi="Twinkl"/>
              </w:rPr>
            </w:pPr>
            <w:r>
              <w:rPr>
                <w:rFonts w:ascii="Twinkl" w:hAnsi="Twinkl"/>
              </w:rPr>
              <w:t>Arts and crafts</w:t>
            </w:r>
          </w:p>
        </w:tc>
        <w:tc>
          <w:tcPr>
            <w:tcW w:w="7229" w:type="dxa"/>
            <w:gridSpan w:val="4"/>
          </w:tcPr>
          <w:p w14:paraId="3B41CBAF" w14:textId="77777777" w:rsidR="002521FE" w:rsidRPr="00F032E4" w:rsidRDefault="00E437F1" w:rsidP="00CB0917">
            <w:pPr>
              <w:rPr>
                <w:rFonts w:ascii="Twinkl" w:hAnsi="Twinkl"/>
                <w:b/>
                <w:sz w:val="28"/>
                <w:szCs w:val="28"/>
              </w:rPr>
            </w:pPr>
            <w:r w:rsidRPr="00F032E4">
              <w:rPr>
                <w:rFonts w:ascii="Twinkl" w:hAnsi="Twinkl"/>
                <w:noProof/>
                <w:sz w:val="28"/>
                <w:szCs w:val="28"/>
                <w:lang w:eastAsia="en-GB"/>
              </w:rPr>
              <w:drawing>
                <wp:anchor distT="0" distB="0" distL="114300" distR="114300" simplePos="0" relativeHeight="251635712" behindDoc="0" locked="0" layoutInCell="1" allowOverlap="1" wp14:anchorId="12ABCC1A" wp14:editId="2CF070EF">
                  <wp:simplePos x="0" y="0"/>
                  <wp:positionH relativeFrom="column">
                    <wp:posOffset>2859405</wp:posOffset>
                  </wp:positionH>
                  <wp:positionV relativeFrom="paragraph">
                    <wp:posOffset>33655</wp:posOffset>
                  </wp:positionV>
                  <wp:extent cx="584200" cy="408940"/>
                  <wp:effectExtent l="0" t="0" r="6350" b="0"/>
                  <wp:wrapSquare wrapText="bothSides"/>
                  <wp:docPr id="7" name="Picture 7" descr="Image result for christian fish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hristian fish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4200" cy="408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F032E4">
              <w:rPr>
                <w:rFonts w:ascii="Twinkl" w:hAnsi="Twinkl"/>
                <w:b/>
                <w:sz w:val="28"/>
                <w:szCs w:val="28"/>
              </w:rPr>
              <w:t>Christian Values Link</w:t>
            </w:r>
          </w:p>
          <w:p w14:paraId="0BBF7C78" w14:textId="5C6574E1" w:rsidR="00C048BF" w:rsidRPr="007C2C5D" w:rsidRDefault="00E437F1" w:rsidP="00CB0917">
            <w:pPr>
              <w:rPr>
                <w:rFonts w:ascii="Twinkl" w:hAnsi="Twinkl"/>
                <w:b/>
              </w:rPr>
            </w:pPr>
            <w:r w:rsidRPr="007C2C5D">
              <w:rPr>
                <w:rFonts w:ascii="Twinkl" w:hAnsi="Twinkl"/>
                <w:b/>
              </w:rPr>
              <w:t xml:space="preserve">   </w:t>
            </w:r>
          </w:p>
          <w:p w14:paraId="5AD377CF" w14:textId="77777777" w:rsidR="009D3C2D" w:rsidRDefault="009742B4" w:rsidP="00CB0917">
            <w:pPr>
              <w:rPr>
                <w:rFonts w:ascii="Twinkl" w:hAnsi="Twinkl"/>
              </w:rPr>
            </w:pPr>
            <w:r>
              <w:rPr>
                <w:rFonts w:ascii="Twinkl" w:hAnsi="Twinkl"/>
              </w:rPr>
              <w:t xml:space="preserve">Respect </w:t>
            </w:r>
          </w:p>
          <w:p w14:paraId="53B923C5" w14:textId="71EC9071" w:rsidR="008236F1" w:rsidRPr="007C2C5D" w:rsidRDefault="008236F1" w:rsidP="00CB0917">
            <w:pPr>
              <w:rPr>
                <w:rFonts w:ascii="Twinkl" w:hAnsi="Twinkl"/>
              </w:rPr>
            </w:pPr>
            <w:r>
              <w:rPr>
                <w:rFonts w:ascii="Twinkl" w:hAnsi="Twinkl"/>
              </w:rPr>
              <w:t>Compassion</w:t>
            </w:r>
          </w:p>
        </w:tc>
      </w:tr>
      <w:tr w:rsidR="00821C79" w:rsidRPr="00C64BAD" w14:paraId="78134175" w14:textId="77777777" w:rsidTr="00E64B12">
        <w:trPr>
          <w:trHeight w:val="699"/>
        </w:trPr>
        <w:tc>
          <w:tcPr>
            <w:tcW w:w="4423" w:type="dxa"/>
            <w:gridSpan w:val="2"/>
          </w:tcPr>
          <w:p w14:paraId="3ABB806C" w14:textId="3F251189" w:rsidR="00B7016A" w:rsidRPr="00F032E4" w:rsidRDefault="00821C79" w:rsidP="00CB0917">
            <w:pPr>
              <w:rPr>
                <w:rFonts w:ascii="Twinkl" w:hAnsi="Twinkl"/>
                <w:b/>
                <w:sz w:val="28"/>
                <w:szCs w:val="28"/>
              </w:rPr>
            </w:pPr>
            <w:r w:rsidRPr="00F032E4">
              <w:rPr>
                <w:rFonts w:ascii="Twinkl" w:hAnsi="Twinkl"/>
                <w:noProof/>
                <w:sz w:val="28"/>
                <w:szCs w:val="28"/>
                <w:lang w:eastAsia="en-GB"/>
              </w:rPr>
              <w:drawing>
                <wp:anchor distT="0" distB="0" distL="114300" distR="114300" simplePos="0" relativeHeight="251625472" behindDoc="1" locked="0" layoutInCell="1" allowOverlap="1" wp14:anchorId="1804A1E5" wp14:editId="5579DBFF">
                  <wp:simplePos x="0" y="0"/>
                  <wp:positionH relativeFrom="column">
                    <wp:posOffset>2065020</wp:posOffset>
                  </wp:positionH>
                  <wp:positionV relativeFrom="paragraph">
                    <wp:posOffset>107950</wp:posOffset>
                  </wp:positionV>
                  <wp:extent cx="770255" cy="346710"/>
                  <wp:effectExtent l="0" t="0" r="0" b="0"/>
                  <wp:wrapTight wrapText="bothSides">
                    <wp:wrapPolygon edited="0">
                      <wp:start x="0" y="0"/>
                      <wp:lineTo x="0" y="20176"/>
                      <wp:lineTo x="20834" y="20176"/>
                      <wp:lineTo x="20834" y="0"/>
                      <wp:lineTo x="0" y="0"/>
                    </wp:wrapPolygon>
                  </wp:wrapTight>
                  <wp:docPr id="8" name="Picture 8" descr="Image result for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nglis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0255" cy="34671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F032E4">
              <w:rPr>
                <w:rFonts w:ascii="Twinkl" w:hAnsi="Twinkl"/>
                <w:b/>
                <w:sz w:val="28"/>
                <w:szCs w:val="28"/>
              </w:rPr>
              <w:t>English</w:t>
            </w:r>
            <w:r w:rsidR="00E437F1" w:rsidRPr="00F032E4">
              <w:rPr>
                <w:rFonts w:ascii="Twinkl" w:hAnsi="Twinkl"/>
                <w:b/>
                <w:sz w:val="28"/>
                <w:szCs w:val="28"/>
              </w:rPr>
              <w:t xml:space="preserve"> </w:t>
            </w:r>
          </w:p>
          <w:p w14:paraId="01108CF7" w14:textId="77777777" w:rsidR="0032592D" w:rsidRDefault="0032592D" w:rsidP="00CB0917">
            <w:pPr>
              <w:rPr>
                <w:rFonts w:ascii="Twinkl" w:hAnsi="Twinkl"/>
                <w:b/>
              </w:rPr>
            </w:pPr>
          </w:p>
          <w:p w14:paraId="5E324F3A" w14:textId="7DBD8D82" w:rsidR="0032592D" w:rsidRDefault="00F7557C" w:rsidP="00CB0917">
            <w:pPr>
              <w:rPr>
                <w:rFonts w:ascii="Twinkl" w:hAnsi="Twinkl"/>
                <w:b/>
              </w:rPr>
            </w:pPr>
            <w:r>
              <w:rPr>
                <w:rFonts w:ascii="Twinkl" w:hAnsi="Twinkl"/>
                <w:b/>
              </w:rPr>
              <w:t xml:space="preserve">Tower Block by </w:t>
            </w:r>
            <w:r w:rsidR="0059377E">
              <w:rPr>
                <w:rFonts w:ascii="Twinkl" w:hAnsi="Twinkl"/>
                <w:b/>
              </w:rPr>
              <w:t xml:space="preserve">Lanisha Butterfield- </w:t>
            </w:r>
          </w:p>
          <w:p w14:paraId="553058FC" w14:textId="77777777" w:rsidR="0059377E" w:rsidRDefault="0059377E" w:rsidP="00CB0917">
            <w:pPr>
              <w:rPr>
                <w:rFonts w:ascii="Twinkl" w:hAnsi="Twinkl"/>
                <w:b/>
              </w:rPr>
            </w:pPr>
          </w:p>
          <w:p w14:paraId="16249396" w14:textId="1E3D0D30" w:rsidR="00844639" w:rsidRDefault="00844639" w:rsidP="00CB0917">
            <w:pPr>
              <w:rPr>
                <w:rFonts w:ascii="Twinkl" w:hAnsi="Twinkl"/>
                <w:b/>
              </w:rPr>
            </w:pPr>
            <w:r>
              <w:rPr>
                <w:rFonts w:ascii="Twinkl" w:hAnsi="Twinkl"/>
                <w:b/>
              </w:rPr>
              <w:t>Grimms Tales for Young and Old – Philip Pullman</w:t>
            </w:r>
          </w:p>
          <w:p w14:paraId="6B33EFDF" w14:textId="77777777" w:rsidR="00844639" w:rsidRDefault="00844639" w:rsidP="00CB0917">
            <w:pPr>
              <w:rPr>
                <w:rFonts w:ascii="Twinkl" w:hAnsi="Twinkl"/>
                <w:b/>
              </w:rPr>
            </w:pPr>
          </w:p>
          <w:p w14:paraId="326F7CC4" w14:textId="502DD664" w:rsidR="00844639" w:rsidRDefault="00844639" w:rsidP="00CB0917">
            <w:pPr>
              <w:rPr>
                <w:rFonts w:ascii="Twinkl" w:hAnsi="Twinkl"/>
                <w:b/>
              </w:rPr>
            </w:pPr>
            <w:r>
              <w:rPr>
                <w:rFonts w:ascii="Twinkl" w:hAnsi="Twinkl"/>
                <w:b/>
              </w:rPr>
              <w:t>The Last Bear</w:t>
            </w:r>
          </w:p>
          <w:p w14:paraId="0D7B89F0" w14:textId="77777777" w:rsidR="00844639" w:rsidRDefault="00844639" w:rsidP="00CB0917">
            <w:pPr>
              <w:rPr>
                <w:rFonts w:ascii="Twinkl" w:hAnsi="Twinkl"/>
                <w:b/>
              </w:rPr>
            </w:pPr>
          </w:p>
          <w:p w14:paraId="39ABD678" w14:textId="61958F2C" w:rsidR="00844639" w:rsidRDefault="00844639" w:rsidP="00CB0917">
            <w:pPr>
              <w:rPr>
                <w:rFonts w:ascii="Twinkl" w:hAnsi="Twinkl"/>
                <w:b/>
              </w:rPr>
            </w:pPr>
            <w:r>
              <w:rPr>
                <w:rFonts w:ascii="Twinkl" w:hAnsi="Twinkl"/>
                <w:b/>
              </w:rPr>
              <w:t>The Explorer</w:t>
            </w:r>
          </w:p>
          <w:p w14:paraId="0C28EE7B" w14:textId="77777777" w:rsidR="00D274FF" w:rsidRDefault="00D274FF" w:rsidP="00135D2F">
            <w:pPr>
              <w:pStyle w:val="paragraph"/>
              <w:spacing w:before="0" w:beforeAutospacing="0" w:after="0" w:afterAutospacing="0"/>
              <w:textAlignment w:val="baseline"/>
              <w:rPr>
                <w:rStyle w:val="normaltextrun"/>
                <w:rFonts w:ascii="Twinkl" w:hAnsi="Twinkl" w:cs="Segoe UI"/>
                <w:b/>
                <w:bCs/>
                <w:sz w:val="22"/>
                <w:szCs w:val="22"/>
              </w:rPr>
            </w:pPr>
          </w:p>
          <w:p w14:paraId="13F38432" w14:textId="77777777" w:rsidR="003256FE" w:rsidRPr="00097EBD" w:rsidRDefault="003256FE" w:rsidP="00097EBD">
            <w:pPr>
              <w:pStyle w:val="paragraph"/>
              <w:spacing w:before="0" w:beforeAutospacing="0" w:after="0" w:afterAutospacing="0"/>
              <w:textAlignment w:val="baseline"/>
              <w:rPr>
                <w:rFonts w:ascii="Twinkl" w:hAnsi="Twinkl" w:cs="Segoe UI"/>
                <w:sz w:val="22"/>
                <w:szCs w:val="22"/>
              </w:rPr>
            </w:pPr>
          </w:p>
          <w:p w14:paraId="75F1ECEB" w14:textId="5DC8B000" w:rsidR="00AB06B1" w:rsidRPr="007C2C5D" w:rsidRDefault="00AB06B1" w:rsidP="00D11D1A">
            <w:pPr>
              <w:rPr>
                <w:rFonts w:ascii="Twinkl" w:hAnsi="Twinkl"/>
                <w:b/>
              </w:rPr>
            </w:pPr>
          </w:p>
        </w:tc>
        <w:tc>
          <w:tcPr>
            <w:tcW w:w="4253" w:type="dxa"/>
          </w:tcPr>
          <w:p w14:paraId="5039F399" w14:textId="74DE0CFB" w:rsidR="00FE1AF8" w:rsidRPr="00F032E4" w:rsidRDefault="007677EF" w:rsidP="00CB0917">
            <w:pPr>
              <w:rPr>
                <w:rFonts w:ascii="Twinkl" w:hAnsi="Twinkl"/>
                <w:b/>
                <w:sz w:val="28"/>
                <w:szCs w:val="28"/>
              </w:rPr>
            </w:pPr>
            <w:r w:rsidRPr="00F032E4">
              <w:rPr>
                <w:rFonts w:ascii="Twinkl" w:hAnsi="Twinkl"/>
                <w:noProof/>
                <w:sz w:val="28"/>
                <w:szCs w:val="28"/>
                <w:lang w:eastAsia="en-GB"/>
              </w:rPr>
              <w:drawing>
                <wp:anchor distT="0" distB="0" distL="114300" distR="114300" simplePos="0" relativeHeight="251645952" behindDoc="1" locked="0" layoutInCell="1" allowOverlap="1" wp14:anchorId="5B6F0D80" wp14:editId="75F7F61B">
                  <wp:simplePos x="0" y="0"/>
                  <wp:positionH relativeFrom="column">
                    <wp:posOffset>2737485</wp:posOffset>
                  </wp:positionH>
                  <wp:positionV relativeFrom="paragraph">
                    <wp:posOffset>104775</wp:posOffset>
                  </wp:positionV>
                  <wp:extent cx="474345" cy="338455"/>
                  <wp:effectExtent l="0" t="0" r="1905" b="4445"/>
                  <wp:wrapTight wrapText="bothSides">
                    <wp:wrapPolygon edited="0">
                      <wp:start x="0" y="0"/>
                      <wp:lineTo x="0" y="20668"/>
                      <wp:lineTo x="20819" y="20668"/>
                      <wp:lineTo x="20819" y="0"/>
                      <wp:lineTo x="0" y="0"/>
                    </wp:wrapPolygon>
                  </wp:wrapTight>
                  <wp:docPr id="9" name="Picture 9"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ath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4345" cy="338455"/>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F032E4">
              <w:rPr>
                <w:rFonts w:ascii="Twinkl" w:hAnsi="Twinkl"/>
                <w:b/>
                <w:sz w:val="28"/>
                <w:szCs w:val="28"/>
              </w:rPr>
              <w:t>Maths</w:t>
            </w:r>
          </w:p>
          <w:p w14:paraId="05A4F8CA" w14:textId="77777777" w:rsidR="006A202B" w:rsidRPr="007C2C5D" w:rsidRDefault="006A202B" w:rsidP="00CB0917">
            <w:pPr>
              <w:rPr>
                <w:rFonts w:ascii="Twinkl" w:hAnsi="Twinkl"/>
                <w:b/>
              </w:rPr>
            </w:pPr>
          </w:p>
          <w:p w14:paraId="470435AF" w14:textId="77777777" w:rsidR="0046479C" w:rsidRPr="003C0034" w:rsidRDefault="003C0034" w:rsidP="003C0034">
            <w:pPr>
              <w:rPr>
                <w:rFonts w:ascii="Twinkl" w:hAnsi="Twinkl"/>
              </w:rPr>
            </w:pPr>
            <w:r w:rsidRPr="003C0034">
              <w:rPr>
                <w:rFonts w:ascii="Twinkl" w:hAnsi="Twinkl"/>
              </w:rPr>
              <w:t>Place Value</w:t>
            </w:r>
          </w:p>
          <w:p w14:paraId="2A48230F" w14:textId="77777777" w:rsidR="003C0034" w:rsidRPr="003C0034" w:rsidRDefault="003C0034" w:rsidP="003C0034">
            <w:pPr>
              <w:rPr>
                <w:rFonts w:ascii="Twinkl" w:hAnsi="Twinkl"/>
              </w:rPr>
            </w:pPr>
            <w:r w:rsidRPr="003C0034">
              <w:rPr>
                <w:rFonts w:ascii="Twinkl" w:hAnsi="Twinkl"/>
              </w:rPr>
              <w:t>Addition and Subtraction</w:t>
            </w:r>
          </w:p>
          <w:p w14:paraId="27FEF0FB" w14:textId="65DEEE49" w:rsidR="003C0034" w:rsidRPr="003C0034" w:rsidRDefault="003C0034" w:rsidP="003C0034">
            <w:pPr>
              <w:rPr>
                <w:rFonts w:ascii="Twinkl" w:hAnsi="Twinkl"/>
              </w:rPr>
            </w:pPr>
            <w:r w:rsidRPr="003C0034">
              <w:rPr>
                <w:rFonts w:ascii="Twinkl" w:hAnsi="Twinkl"/>
              </w:rPr>
              <w:t>Measurement and Area</w:t>
            </w:r>
          </w:p>
          <w:p w14:paraId="57C19C50" w14:textId="11538983" w:rsidR="003C0034" w:rsidRPr="003C0034" w:rsidRDefault="003C0034" w:rsidP="003C0034">
            <w:pPr>
              <w:rPr>
                <w:rFonts w:ascii="Twinkl" w:hAnsi="Twinkl"/>
                <w:b/>
                <w:bCs/>
              </w:rPr>
            </w:pPr>
            <w:r w:rsidRPr="003C0034">
              <w:rPr>
                <w:rFonts w:ascii="Twinkl" w:hAnsi="Twinkl"/>
              </w:rPr>
              <w:t>Multiplication and Division</w:t>
            </w:r>
          </w:p>
        </w:tc>
        <w:tc>
          <w:tcPr>
            <w:tcW w:w="7229" w:type="dxa"/>
            <w:gridSpan w:val="4"/>
          </w:tcPr>
          <w:p w14:paraId="39969975" w14:textId="2C8AEEE0" w:rsidR="00C048BF" w:rsidRPr="00F032E4" w:rsidRDefault="007677EF" w:rsidP="00CB0917">
            <w:pPr>
              <w:rPr>
                <w:rFonts w:ascii="Twinkl" w:hAnsi="Twinkl"/>
                <w:b/>
                <w:noProof/>
                <w:sz w:val="28"/>
                <w:szCs w:val="28"/>
                <w:lang w:eastAsia="en-GB"/>
              </w:rPr>
            </w:pPr>
            <w:r w:rsidRPr="00F032E4">
              <w:rPr>
                <w:rFonts w:ascii="Twinkl" w:hAnsi="Twinkl"/>
                <w:noProof/>
                <w:sz w:val="28"/>
                <w:szCs w:val="28"/>
                <w:lang w:eastAsia="en-GB"/>
              </w:rPr>
              <w:drawing>
                <wp:anchor distT="0" distB="0" distL="114300" distR="114300" simplePos="0" relativeHeight="251640832" behindDoc="0" locked="0" layoutInCell="1" allowOverlap="1" wp14:anchorId="2B7F4A25" wp14:editId="174EB86D">
                  <wp:simplePos x="0" y="0"/>
                  <wp:positionH relativeFrom="column">
                    <wp:posOffset>2519680</wp:posOffset>
                  </wp:positionH>
                  <wp:positionV relativeFrom="paragraph">
                    <wp:posOffset>103031</wp:posOffset>
                  </wp:positionV>
                  <wp:extent cx="623857" cy="350520"/>
                  <wp:effectExtent l="0" t="0" r="508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3857" cy="350520"/>
                          </a:xfrm>
                          <a:prstGeom prst="rect">
                            <a:avLst/>
                          </a:prstGeom>
                        </pic:spPr>
                      </pic:pic>
                    </a:graphicData>
                  </a:graphic>
                  <wp14:sizeRelH relativeFrom="page">
                    <wp14:pctWidth>0</wp14:pctWidth>
                  </wp14:sizeRelH>
                  <wp14:sizeRelV relativeFrom="page">
                    <wp14:pctHeight>0</wp14:pctHeight>
                  </wp14:sizeRelV>
                </wp:anchor>
              </w:drawing>
            </w:r>
            <w:r w:rsidR="00861F95" w:rsidRPr="00F032E4">
              <w:rPr>
                <w:rFonts w:ascii="Twinkl" w:hAnsi="Twinkl"/>
                <w:b/>
                <w:noProof/>
                <w:sz w:val="28"/>
                <w:szCs w:val="28"/>
                <w:lang w:eastAsia="en-GB"/>
              </w:rPr>
              <w:t>Science</w:t>
            </w:r>
          </w:p>
          <w:p w14:paraId="68FADE84" w14:textId="7B37514E" w:rsidR="006A202B" w:rsidRPr="007C2C5D" w:rsidRDefault="006A202B" w:rsidP="00CB0917">
            <w:pPr>
              <w:rPr>
                <w:rFonts w:ascii="Twinkl" w:hAnsi="Twinkl"/>
                <w:b/>
                <w:noProof/>
                <w:lang w:eastAsia="en-GB"/>
              </w:rPr>
            </w:pPr>
          </w:p>
          <w:p w14:paraId="06E0A640" w14:textId="77777777" w:rsidR="003C7FE9" w:rsidRPr="007C2C5D" w:rsidRDefault="003C7FE9" w:rsidP="002B2675">
            <w:pPr>
              <w:rPr>
                <w:rFonts w:ascii="Twinkl" w:hAnsi="Twinkl"/>
                <w:bCs/>
                <w:noProof/>
                <w:lang w:eastAsia="en-GB"/>
              </w:rPr>
            </w:pPr>
          </w:p>
          <w:p w14:paraId="3BAEF71A" w14:textId="77777777" w:rsidR="007600C2" w:rsidRPr="00C903CE" w:rsidRDefault="007600C2" w:rsidP="00B9581E">
            <w:pPr>
              <w:rPr>
                <w:rFonts w:ascii="Twinkl" w:hAnsi="Twinkl"/>
                <w:b/>
                <w:noProof/>
                <w:u w:val="single"/>
                <w:lang w:eastAsia="en-GB"/>
              </w:rPr>
            </w:pPr>
          </w:p>
          <w:p w14:paraId="29AF932A" w14:textId="3D7D0A76" w:rsidR="00AC2B8B" w:rsidRDefault="00AC2B8B" w:rsidP="00AC2B8B">
            <w:pPr>
              <w:rPr>
                <w:rFonts w:ascii="Twinkl" w:hAnsi="Twinkl"/>
                <w:bCs/>
                <w:noProof/>
                <w:lang w:eastAsia="en-GB"/>
              </w:rPr>
            </w:pPr>
            <w:r w:rsidRPr="00AC2B8B">
              <w:rPr>
                <w:rFonts w:ascii="Twinkl" w:hAnsi="Twinkl"/>
                <w:b/>
                <w:bCs/>
                <w:noProof/>
                <w:lang w:eastAsia="en-GB"/>
              </w:rPr>
              <w:t>Forces:</w:t>
            </w:r>
            <w:r w:rsidRPr="00AC2B8B">
              <w:rPr>
                <w:rFonts w:ascii="Twinkl" w:hAnsi="Twinkl"/>
                <w:bCs/>
                <w:noProof/>
                <w:lang w:eastAsia="en-GB"/>
              </w:rPr>
              <w:t xml:space="preserve"> Children will learn about different types of forces, including pushes, pulls, gravity, and friction, and how these forces affect the movement of objects.</w:t>
            </w:r>
          </w:p>
          <w:p w14:paraId="638C17AD" w14:textId="77777777" w:rsidR="00AC2B8B" w:rsidRPr="00AC2B8B" w:rsidRDefault="00AC2B8B" w:rsidP="00AC2B8B">
            <w:pPr>
              <w:rPr>
                <w:rFonts w:ascii="Twinkl" w:hAnsi="Twinkl"/>
                <w:bCs/>
                <w:noProof/>
                <w:lang w:eastAsia="en-GB"/>
              </w:rPr>
            </w:pPr>
          </w:p>
          <w:p w14:paraId="4FAD69A1" w14:textId="1008419E" w:rsidR="00AC2B8B" w:rsidRPr="00AC2B8B" w:rsidRDefault="00AC2B8B" w:rsidP="00AC2B8B">
            <w:pPr>
              <w:rPr>
                <w:rFonts w:ascii="Twinkl" w:hAnsi="Twinkl"/>
                <w:bCs/>
                <w:noProof/>
                <w:lang w:eastAsia="en-GB"/>
              </w:rPr>
            </w:pPr>
            <w:r w:rsidRPr="00AC2B8B">
              <w:rPr>
                <w:rFonts w:ascii="Twinkl" w:hAnsi="Twinkl"/>
                <w:b/>
                <w:bCs/>
                <w:noProof/>
                <w:lang w:eastAsia="en-GB"/>
              </w:rPr>
              <w:t>Sound</w:t>
            </w:r>
            <w:r>
              <w:rPr>
                <w:rFonts w:ascii="Twinkl" w:hAnsi="Twinkl"/>
                <w:b/>
                <w:bCs/>
                <w:noProof/>
                <w:lang w:eastAsia="en-GB"/>
              </w:rPr>
              <w:t xml:space="preserve"> and Light</w:t>
            </w:r>
            <w:r w:rsidRPr="00AC2B8B">
              <w:rPr>
                <w:rFonts w:ascii="Twinkl" w:hAnsi="Twinkl"/>
                <w:b/>
                <w:bCs/>
                <w:noProof/>
                <w:lang w:eastAsia="en-GB"/>
              </w:rPr>
              <w:t>:</w:t>
            </w:r>
            <w:r w:rsidRPr="00AC2B8B">
              <w:rPr>
                <w:rFonts w:ascii="Twinkl" w:hAnsi="Twinkl"/>
                <w:bCs/>
                <w:noProof/>
                <w:lang w:eastAsia="en-GB"/>
              </w:rPr>
              <w:t xml:space="preserve"> Children will learn how sounds are made, how vibrations travel, and how we hear different pitches and volumes.</w:t>
            </w:r>
          </w:p>
          <w:p w14:paraId="4ABA283E" w14:textId="1075377E" w:rsidR="00AC2B8B" w:rsidRDefault="00AC2B8B" w:rsidP="00AC2B8B">
            <w:pPr>
              <w:rPr>
                <w:rFonts w:ascii="Twinkl" w:hAnsi="Twinkl"/>
                <w:bCs/>
                <w:noProof/>
                <w:lang w:eastAsia="en-GB"/>
              </w:rPr>
            </w:pPr>
            <w:r w:rsidRPr="00AC2B8B">
              <w:rPr>
                <w:rFonts w:ascii="Twinkl" w:hAnsi="Twinkl"/>
                <w:bCs/>
                <w:noProof/>
                <w:lang w:eastAsia="en-GB"/>
              </w:rPr>
              <w:t>  Children will learn about sources of light, how light travels, how shadows are formed, and how we use light to see.</w:t>
            </w:r>
          </w:p>
          <w:p w14:paraId="133A5FD0" w14:textId="77777777" w:rsidR="00AC2B8B" w:rsidRPr="00AC2B8B" w:rsidRDefault="00AC2B8B" w:rsidP="00AC2B8B">
            <w:pPr>
              <w:rPr>
                <w:rFonts w:ascii="Twinkl" w:hAnsi="Twinkl"/>
                <w:bCs/>
                <w:noProof/>
                <w:lang w:eastAsia="en-GB"/>
              </w:rPr>
            </w:pPr>
          </w:p>
          <w:p w14:paraId="08C19055" w14:textId="77777777" w:rsidR="00B9581E" w:rsidRDefault="00B9581E" w:rsidP="00B9581E">
            <w:pPr>
              <w:rPr>
                <w:rFonts w:ascii="Twinkl" w:hAnsi="Twinkl"/>
                <w:bCs/>
                <w:noProof/>
                <w:lang w:eastAsia="en-GB"/>
              </w:rPr>
            </w:pPr>
          </w:p>
          <w:p w14:paraId="66BCE7BE" w14:textId="2C05B1E9" w:rsidR="00B9581E" w:rsidRPr="007C2C5D" w:rsidRDefault="00B9581E" w:rsidP="00B9581E">
            <w:pPr>
              <w:rPr>
                <w:rFonts w:ascii="Twinkl" w:hAnsi="Twinkl"/>
                <w:lang w:eastAsia="en-GB"/>
              </w:rPr>
            </w:pPr>
          </w:p>
        </w:tc>
      </w:tr>
      <w:tr w:rsidR="00722981" w:rsidRPr="00C64BAD" w14:paraId="11419DDC" w14:textId="77777777" w:rsidTr="00E64B12">
        <w:trPr>
          <w:trHeight w:val="5090"/>
        </w:trPr>
        <w:tc>
          <w:tcPr>
            <w:tcW w:w="4423" w:type="dxa"/>
            <w:gridSpan w:val="2"/>
          </w:tcPr>
          <w:p w14:paraId="4187E430" w14:textId="12374AC2" w:rsidR="00722981" w:rsidRPr="002B122B" w:rsidRDefault="00722981" w:rsidP="00517A9A">
            <w:pPr>
              <w:rPr>
                <w:rFonts w:ascii="Twinkl" w:hAnsi="Twinkl"/>
                <w:b/>
                <w:sz w:val="28"/>
                <w:szCs w:val="28"/>
              </w:rPr>
            </w:pPr>
            <w:r w:rsidRPr="002B122B">
              <w:rPr>
                <w:rFonts w:ascii="Twinkl" w:hAnsi="Twinkl"/>
                <w:noProof/>
                <w:sz w:val="28"/>
                <w:szCs w:val="28"/>
                <w:lang w:eastAsia="en-GB"/>
              </w:rPr>
              <w:lastRenderedPageBreak/>
              <w:drawing>
                <wp:anchor distT="0" distB="0" distL="114300" distR="114300" simplePos="0" relativeHeight="251678720" behindDoc="1" locked="0" layoutInCell="1" allowOverlap="1" wp14:anchorId="0B6DB3AC" wp14:editId="7731CA5B">
                  <wp:simplePos x="0" y="0"/>
                  <wp:positionH relativeFrom="column">
                    <wp:posOffset>2835910</wp:posOffset>
                  </wp:positionH>
                  <wp:positionV relativeFrom="paragraph">
                    <wp:posOffset>83820</wp:posOffset>
                  </wp:positionV>
                  <wp:extent cx="554990" cy="378460"/>
                  <wp:effectExtent l="0" t="0" r="0" b="2540"/>
                  <wp:wrapTight wrapText="bothSides">
                    <wp:wrapPolygon edited="0">
                      <wp:start x="0" y="0"/>
                      <wp:lineTo x="0" y="20658"/>
                      <wp:lineTo x="20760" y="20658"/>
                      <wp:lineTo x="2076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4990" cy="378460"/>
                          </a:xfrm>
                          <a:prstGeom prst="rect">
                            <a:avLst/>
                          </a:prstGeom>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History</w:t>
            </w:r>
          </w:p>
          <w:p w14:paraId="6E3BA7F3" w14:textId="77777777" w:rsidR="00387558" w:rsidRPr="007C2C5D" w:rsidRDefault="00387558" w:rsidP="00517A9A">
            <w:pPr>
              <w:rPr>
                <w:rFonts w:ascii="Twinkl" w:hAnsi="Twinkl"/>
                <w:b/>
              </w:rPr>
            </w:pPr>
          </w:p>
          <w:p w14:paraId="51B23E6C" w14:textId="77777777" w:rsidR="00247E24" w:rsidRDefault="00247E24" w:rsidP="00867A8C">
            <w:pPr>
              <w:rPr>
                <w:rFonts w:ascii="Twinkl" w:hAnsi="Twinkl"/>
              </w:rPr>
            </w:pPr>
          </w:p>
          <w:p w14:paraId="5E72E299" w14:textId="77777777" w:rsidR="00AC2B8B" w:rsidRPr="00AC2B8B" w:rsidRDefault="00AC2B8B" w:rsidP="00AC2B8B">
            <w:pPr>
              <w:tabs>
                <w:tab w:val="left" w:pos="1188"/>
              </w:tabs>
              <w:rPr>
                <w:rFonts w:ascii="Twinkl" w:hAnsi="Twinkl"/>
                <w:b/>
                <w:bCs/>
              </w:rPr>
            </w:pPr>
            <w:r w:rsidRPr="00AC2B8B">
              <w:rPr>
                <w:rFonts w:ascii="Twinkl" w:hAnsi="Twinkl"/>
                <w:b/>
                <w:bCs/>
              </w:rPr>
              <w:t>Invasion and Civilisation</w:t>
            </w:r>
          </w:p>
          <w:p w14:paraId="0A44A2D2" w14:textId="77777777" w:rsidR="00AC2B8B" w:rsidRDefault="00AC2B8B" w:rsidP="00AC2B8B">
            <w:pPr>
              <w:tabs>
                <w:tab w:val="left" w:pos="1188"/>
              </w:tabs>
              <w:rPr>
                <w:rFonts w:ascii="Twinkl" w:hAnsi="Twinkl"/>
              </w:rPr>
            </w:pPr>
          </w:p>
          <w:p w14:paraId="70B13BFC" w14:textId="47B873F0" w:rsidR="00AC2B8B" w:rsidRPr="00AC2B8B" w:rsidRDefault="00AC2B8B" w:rsidP="00AC2B8B">
            <w:pPr>
              <w:tabs>
                <w:tab w:val="left" w:pos="1188"/>
              </w:tabs>
              <w:rPr>
                <w:rFonts w:ascii="Twinkl" w:hAnsi="Twinkl"/>
              </w:rPr>
            </w:pPr>
            <w:r w:rsidRPr="00AC2B8B">
              <w:rPr>
                <w:rFonts w:ascii="Twinkl" w:hAnsi="Twinkl"/>
              </w:rPr>
              <w:t>Children will explore how Britain changed during the Anglo-Saxon and Viking periods. They will learn about Anglo-Saxon kings, everyday life in Anglo-Saxon settlements, and the impact of Viking invasions on Britain. They will also investigate the events leading up to the Battle of Hastings in 1066 and understand how this significant battle changed the course of British history.</w:t>
            </w:r>
          </w:p>
          <w:p w14:paraId="1A48BDE3" w14:textId="4D7D123F" w:rsidR="009534C3" w:rsidRPr="009534C3" w:rsidRDefault="009534C3" w:rsidP="009534C3">
            <w:pPr>
              <w:tabs>
                <w:tab w:val="left" w:pos="1188"/>
              </w:tabs>
              <w:rPr>
                <w:rFonts w:ascii="Twinkl" w:hAnsi="Twinkl"/>
              </w:rPr>
            </w:pPr>
          </w:p>
        </w:tc>
        <w:tc>
          <w:tcPr>
            <w:tcW w:w="4253" w:type="dxa"/>
          </w:tcPr>
          <w:p w14:paraId="11E13091" w14:textId="093A5F85" w:rsidR="00722981" w:rsidRPr="002B122B" w:rsidRDefault="00722981" w:rsidP="00CB0917">
            <w:pPr>
              <w:rPr>
                <w:rFonts w:ascii="Twinkl" w:hAnsi="Twinkl"/>
                <w:b/>
                <w:sz w:val="28"/>
                <w:szCs w:val="28"/>
              </w:rPr>
            </w:pPr>
            <w:r w:rsidRPr="002B122B">
              <w:rPr>
                <w:rFonts w:ascii="Twinkl" w:hAnsi="Twinkl"/>
                <w:noProof/>
                <w:sz w:val="28"/>
                <w:szCs w:val="28"/>
                <w:lang w:eastAsia="en-GB"/>
              </w:rPr>
              <w:drawing>
                <wp:anchor distT="0" distB="0" distL="114300" distR="114300" simplePos="0" relativeHeight="251673600" behindDoc="0" locked="0" layoutInCell="1" allowOverlap="1" wp14:anchorId="30387DF8" wp14:editId="7A4090D5">
                  <wp:simplePos x="0" y="0"/>
                  <wp:positionH relativeFrom="column">
                    <wp:posOffset>3114511</wp:posOffset>
                  </wp:positionH>
                  <wp:positionV relativeFrom="paragraph">
                    <wp:posOffset>122117</wp:posOffset>
                  </wp:positionV>
                  <wp:extent cx="395605" cy="395605"/>
                  <wp:effectExtent l="0" t="0" r="4445" b="4445"/>
                  <wp:wrapSquare wrapText="bothSides"/>
                  <wp:docPr id="10" name="Picture 10" descr="Image result for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lob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5605"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Geography</w:t>
            </w:r>
          </w:p>
          <w:p w14:paraId="038938D2" w14:textId="77777777" w:rsidR="00B667D8" w:rsidRPr="007C2C5D" w:rsidRDefault="00B667D8" w:rsidP="00CB0917">
            <w:pPr>
              <w:rPr>
                <w:rFonts w:ascii="Twinkl" w:hAnsi="Twinkl"/>
                <w:b/>
              </w:rPr>
            </w:pPr>
          </w:p>
          <w:p w14:paraId="6CF4C763" w14:textId="77777777" w:rsidR="00AC2B8B" w:rsidRDefault="00AC2B8B" w:rsidP="00AC2B8B">
            <w:pPr>
              <w:rPr>
                <w:rFonts w:ascii="Twinkl" w:eastAsia="Times New Roman" w:hAnsi="Twinkl" w:cs="Arial"/>
                <w:b/>
                <w:bCs/>
                <w:color w:val="0B0C0C"/>
                <w:lang w:eastAsia="en-GB"/>
              </w:rPr>
            </w:pPr>
            <w:r w:rsidRPr="00AC2B8B">
              <w:rPr>
                <w:rFonts w:ascii="Twinkl" w:eastAsia="Times New Roman" w:hAnsi="Twinkl" w:cs="Arial"/>
                <w:b/>
                <w:bCs/>
                <w:color w:val="0B0C0C"/>
                <w:lang w:eastAsia="en-GB"/>
              </w:rPr>
              <w:t>Place, Space and Scale</w:t>
            </w:r>
          </w:p>
          <w:p w14:paraId="61BA8137" w14:textId="77777777" w:rsidR="00AC2B8B" w:rsidRPr="00AC2B8B" w:rsidRDefault="00AC2B8B" w:rsidP="00AC2B8B">
            <w:pPr>
              <w:rPr>
                <w:rFonts w:ascii="Twinkl" w:eastAsia="Times New Roman" w:hAnsi="Twinkl" w:cs="Arial"/>
                <w:b/>
                <w:bCs/>
                <w:color w:val="0B0C0C"/>
                <w:lang w:eastAsia="en-GB"/>
              </w:rPr>
            </w:pPr>
          </w:p>
          <w:p w14:paraId="7285B7A2" w14:textId="77777777" w:rsidR="00543D55" w:rsidRPr="00543D55" w:rsidRDefault="00543D55" w:rsidP="00543D55">
            <w:pPr>
              <w:rPr>
                <w:rFonts w:ascii="Twinkl" w:eastAsia="Times New Roman" w:hAnsi="Twinkl" w:cs="Arial"/>
                <w:color w:val="0B0C0C"/>
                <w:lang w:eastAsia="en-GB"/>
              </w:rPr>
            </w:pPr>
            <w:r w:rsidRPr="00543D55">
              <w:rPr>
                <w:rFonts w:ascii="Twinkl" w:eastAsia="Times New Roman" w:hAnsi="Twinkl" w:cs="Arial"/>
                <w:color w:val="0B0C0C"/>
                <w:lang w:eastAsia="en-GB"/>
              </w:rPr>
              <w:t>Children will develop their understanding of the world by exploring the Northern and Southern Hemispheres and locating them on maps and globes. They will learn about the Equator, the Tropic of Cancer, the Tropic of Capricorn, the Arctic Circle and the Antarctic Circle, and use lines of latitude and longitude to identify locations around the world. Through map work, they will compare the size and location of different countries and investigate how place, space and scale help us understand our planet and the connections between different regions.</w:t>
            </w:r>
          </w:p>
          <w:p w14:paraId="2DA77AE7" w14:textId="7663B9EE" w:rsidR="00AB06B1" w:rsidRPr="009534C3" w:rsidRDefault="00AB06B1" w:rsidP="00543D55">
            <w:pPr>
              <w:rPr>
                <w:rFonts w:ascii="Twinkl" w:eastAsia="Times New Roman" w:hAnsi="Twinkl" w:cs="Arial"/>
                <w:color w:val="0B0C0C"/>
                <w:lang w:eastAsia="en-GB"/>
              </w:rPr>
            </w:pPr>
          </w:p>
        </w:tc>
        <w:tc>
          <w:tcPr>
            <w:tcW w:w="7229" w:type="dxa"/>
            <w:gridSpan w:val="4"/>
          </w:tcPr>
          <w:p w14:paraId="64CE6D2B" w14:textId="05D7D1F0" w:rsidR="00722981" w:rsidRPr="002B122B" w:rsidRDefault="00722981" w:rsidP="00722981">
            <w:pPr>
              <w:rPr>
                <w:rFonts w:ascii="Twinkl" w:hAnsi="Twinkl"/>
                <w:b/>
                <w:sz w:val="28"/>
                <w:szCs w:val="28"/>
              </w:rPr>
            </w:pPr>
            <w:r w:rsidRPr="002B122B">
              <w:rPr>
                <w:rFonts w:ascii="Twinkl" w:hAnsi="Twinkl"/>
                <w:b/>
                <w:sz w:val="28"/>
                <w:szCs w:val="28"/>
              </w:rPr>
              <w:t>Art and DT</w:t>
            </w:r>
          </w:p>
          <w:p w14:paraId="63240A16" w14:textId="77777777" w:rsidR="002E79EF" w:rsidRDefault="002E79EF" w:rsidP="000B4BD6">
            <w:pPr>
              <w:rPr>
                <w:rFonts w:ascii="Twinkl" w:hAnsi="Twinkl"/>
                <w:b/>
              </w:rPr>
            </w:pPr>
          </w:p>
          <w:p w14:paraId="270F9632" w14:textId="7A06AC99" w:rsidR="00AC2B8B" w:rsidRDefault="00AC2B8B" w:rsidP="00AC2B8B">
            <w:pPr>
              <w:rPr>
                <w:rFonts w:ascii="Twinkl" w:hAnsi="Twinkl"/>
                <w:b/>
                <w:bCs/>
                <w:color w:val="000000"/>
                <w:shd w:val="clear" w:color="auto" w:fill="FFFFFF"/>
              </w:rPr>
            </w:pPr>
            <w:r w:rsidRPr="00AC2B8B">
              <w:rPr>
                <w:rFonts w:ascii="Twinkl" w:hAnsi="Twinkl"/>
                <w:b/>
                <w:bCs/>
                <w:color w:val="000000"/>
                <w:shd w:val="clear" w:color="auto" w:fill="FFFFFF"/>
              </w:rPr>
              <w:t>Leonardo da Vinci</w:t>
            </w:r>
          </w:p>
          <w:p w14:paraId="41F9CAC9" w14:textId="77777777" w:rsidR="00AC2B8B" w:rsidRPr="00AC2B8B" w:rsidRDefault="00AC2B8B" w:rsidP="00AC2B8B">
            <w:pPr>
              <w:rPr>
                <w:rFonts w:ascii="Twinkl" w:hAnsi="Twinkl"/>
                <w:b/>
                <w:bCs/>
                <w:color w:val="000000"/>
                <w:shd w:val="clear" w:color="auto" w:fill="FFFFFF"/>
              </w:rPr>
            </w:pPr>
          </w:p>
          <w:p w14:paraId="080994C3" w14:textId="78C568A6" w:rsidR="00AC2B8B" w:rsidRPr="00AC2B8B" w:rsidRDefault="00AC2B8B" w:rsidP="00AC2B8B">
            <w:pPr>
              <w:rPr>
                <w:rFonts w:ascii="Twinkl" w:hAnsi="Twinkl"/>
                <w:color w:val="000000"/>
                <w:shd w:val="clear" w:color="auto" w:fill="FFFFFF"/>
              </w:rPr>
            </w:pPr>
            <w:r w:rsidRPr="00AC2B8B">
              <w:rPr>
                <w:rFonts w:ascii="Twinkl" w:hAnsi="Twinkl"/>
                <w:color w:val="000000"/>
                <w:shd w:val="clear" w:color="auto" w:fill="FFFFFF"/>
              </w:rPr>
              <w:t>Children will learn about the life and work of Leonardo da Vinci, one of history's most famous artists and inventors. They will explore some of his most well-known artworks and discover how his curiosity and creativity influenced art, science, and engineering. They will also use his work as inspiration for their own artistic creations.</w:t>
            </w:r>
          </w:p>
          <w:p w14:paraId="729CB3AF" w14:textId="77777777" w:rsidR="00AC2B8B" w:rsidRPr="00AC2B8B" w:rsidRDefault="00AC2B8B" w:rsidP="00AC2B8B">
            <w:pPr>
              <w:rPr>
                <w:rFonts w:ascii="Twinkl" w:hAnsi="Twinkl"/>
                <w:color w:val="000000"/>
                <w:shd w:val="clear" w:color="auto" w:fill="FFFFFF"/>
              </w:rPr>
            </w:pPr>
            <w:r w:rsidRPr="00AC2B8B">
              <w:rPr>
                <w:rFonts w:ascii="Twinkl" w:hAnsi="Twinkl"/>
                <w:color w:val="000000"/>
                <w:shd w:val="clear" w:color="auto" w:fill="FFFFFF"/>
              </w:rPr>
              <w:t>Children will develop their drawing skills by experimenting with different techniques, materials, and styles. They will learn how to use line, shape, shading, and texture to create detailed artwork and express their ideas creatively.</w:t>
            </w:r>
          </w:p>
          <w:p w14:paraId="6C0EF6B1" w14:textId="00A63F48" w:rsidR="000E5B35" w:rsidRPr="00A077C5" w:rsidRDefault="000E5B35" w:rsidP="00137675">
            <w:pPr>
              <w:rPr>
                <w:rFonts w:ascii="Twinkl" w:hAnsi="Twinkl"/>
              </w:rPr>
            </w:pPr>
          </w:p>
        </w:tc>
      </w:tr>
      <w:tr w:rsidR="00543D55" w:rsidRPr="00C64BAD" w14:paraId="10984F7F" w14:textId="77777777" w:rsidTr="00543D55">
        <w:trPr>
          <w:trHeight w:val="1980"/>
        </w:trPr>
        <w:tc>
          <w:tcPr>
            <w:tcW w:w="2439" w:type="dxa"/>
            <w:vMerge w:val="restart"/>
          </w:tcPr>
          <w:p w14:paraId="52677F14" w14:textId="0BEDD085" w:rsidR="00543D55" w:rsidRPr="002B122B" w:rsidRDefault="00543D55" w:rsidP="00B50498">
            <w:pPr>
              <w:rPr>
                <w:rFonts w:ascii="Twinkl" w:hAnsi="Twinkl"/>
                <w:b/>
                <w:sz w:val="28"/>
                <w:szCs w:val="28"/>
              </w:rPr>
            </w:pPr>
            <w:r w:rsidRPr="002B122B">
              <w:rPr>
                <w:noProof/>
                <w:sz w:val="28"/>
                <w:szCs w:val="28"/>
                <w:lang w:eastAsia="en-GB"/>
              </w:rPr>
              <w:drawing>
                <wp:anchor distT="0" distB="0" distL="114300" distR="114300" simplePos="0" relativeHeight="251721728" behindDoc="1" locked="0" layoutInCell="1" allowOverlap="1" wp14:anchorId="255D8AE1" wp14:editId="27F46EE9">
                  <wp:simplePos x="0" y="0"/>
                  <wp:positionH relativeFrom="column">
                    <wp:posOffset>170815</wp:posOffset>
                  </wp:positionH>
                  <wp:positionV relativeFrom="paragraph">
                    <wp:posOffset>510540</wp:posOffset>
                  </wp:positionV>
                  <wp:extent cx="658495" cy="469265"/>
                  <wp:effectExtent l="0" t="0" r="8255" b="6985"/>
                  <wp:wrapTight wrapText="bothSides">
                    <wp:wrapPolygon edited="0">
                      <wp:start x="0" y="0"/>
                      <wp:lineTo x="0" y="21045"/>
                      <wp:lineTo x="21246" y="21045"/>
                      <wp:lineTo x="212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8495" cy="469265"/>
                          </a:xfrm>
                          <a:prstGeom prst="rect">
                            <a:avLst/>
                          </a:prstGeom>
                          <a:noFill/>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Physical Education</w:t>
            </w:r>
          </w:p>
          <w:p w14:paraId="503F50D5" w14:textId="03659A36" w:rsidR="00543D55" w:rsidRDefault="00543D55" w:rsidP="007F5513">
            <w:pPr>
              <w:rPr>
                <w:rFonts w:ascii="Twinkl" w:hAnsi="Twinkl"/>
                <w:bCs/>
              </w:rPr>
            </w:pPr>
          </w:p>
          <w:p w14:paraId="32179F2A" w14:textId="77777777" w:rsidR="00543D55" w:rsidRPr="00543D55" w:rsidRDefault="00543D55" w:rsidP="00543D55">
            <w:pPr>
              <w:rPr>
                <w:rFonts w:ascii="Twinkl" w:hAnsi="Twinkl"/>
              </w:rPr>
            </w:pPr>
          </w:p>
          <w:p w14:paraId="2D7AA3E1" w14:textId="77777777" w:rsidR="00543D55" w:rsidRPr="00543D55" w:rsidRDefault="00543D55" w:rsidP="00543D55">
            <w:pPr>
              <w:rPr>
                <w:rFonts w:ascii="Twinkl" w:hAnsi="Twinkl"/>
              </w:rPr>
            </w:pPr>
          </w:p>
          <w:p w14:paraId="7F0A5B34" w14:textId="77777777" w:rsidR="00543D55" w:rsidRDefault="00543D55" w:rsidP="00D42858">
            <w:pPr>
              <w:rPr>
                <w:rFonts w:ascii="Twinkl" w:hAnsi="Twinkl"/>
                <w:bCs/>
              </w:rPr>
            </w:pPr>
          </w:p>
          <w:p w14:paraId="64E8FDD8" w14:textId="77777777" w:rsidR="00543D55" w:rsidRDefault="00543D55" w:rsidP="00D42858">
            <w:pPr>
              <w:rPr>
                <w:rFonts w:ascii="Twinkl" w:hAnsi="Twinkl"/>
              </w:rPr>
            </w:pPr>
          </w:p>
          <w:p w14:paraId="7853558E" w14:textId="77777777" w:rsidR="00543D55" w:rsidRDefault="00543D55" w:rsidP="00DF5B7B">
            <w:pPr>
              <w:ind w:left="535"/>
              <w:rPr>
                <w:rFonts w:ascii="Twinkl" w:hAnsi="Twinkl"/>
                <w:bCs/>
              </w:rPr>
            </w:pPr>
          </w:p>
          <w:p w14:paraId="3CC25AA7" w14:textId="09EEE801" w:rsidR="00543D55" w:rsidRDefault="00543D55" w:rsidP="00543D55">
            <w:pPr>
              <w:rPr>
                <w:rFonts w:ascii="Twinkl" w:hAnsi="Twinkl"/>
                <w:bCs/>
              </w:rPr>
            </w:pPr>
            <w:r>
              <w:rPr>
                <w:rFonts w:ascii="Twinkl" w:hAnsi="Twinkl"/>
                <w:bCs/>
              </w:rPr>
              <w:t>Invasion games</w:t>
            </w:r>
          </w:p>
          <w:p w14:paraId="64A5FE12" w14:textId="26FD7F9F" w:rsidR="00543D55" w:rsidRDefault="00AA3B19" w:rsidP="00543D55">
            <w:pPr>
              <w:rPr>
                <w:rFonts w:ascii="Twinkl" w:hAnsi="Twinkl"/>
                <w:bCs/>
              </w:rPr>
            </w:pPr>
            <w:r>
              <w:rPr>
                <w:rFonts w:ascii="Twinkl" w:hAnsi="Twinkl"/>
                <w:bCs/>
              </w:rPr>
              <w:t>Tennis</w:t>
            </w:r>
          </w:p>
          <w:p w14:paraId="6C020BDC" w14:textId="043278A3" w:rsidR="00AA3B19" w:rsidRPr="007C2C5D" w:rsidRDefault="00AA3B19" w:rsidP="00543D55">
            <w:pPr>
              <w:rPr>
                <w:rFonts w:ascii="Twinkl" w:hAnsi="Twinkl"/>
                <w:bCs/>
              </w:rPr>
            </w:pPr>
            <w:r>
              <w:rPr>
                <w:rFonts w:ascii="Twinkl" w:hAnsi="Twinkl"/>
                <w:bCs/>
              </w:rPr>
              <w:t>Hockey</w:t>
            </w:r>
          </w:p>
          <w:p w14:paraId="53886E4B" w14:textId="5A9B1E7F" w:rsidR="00543D55" w:rsidRPr="007C2C5D" w:rsidRDefault="00543D55" w:rsidP="00DF5B7B">
            <w:pPr>
              <w:rPr>
                <w:rFonts w:ascii="Twinkl" w:hAnsi="Twinkl"/>
                <w:bCs/>
              </w:rPr>
            </w:pPr>
          </w:p>
        </w:tc>
        <w:tc>
          <w:tcPr>
            <w:tcW w:w="1984" w:type="dxa"/>
            <w:vMerge w:val="restart"/>
          </w:tcPr>
          <w:p w14:paraId="16A0BFB2" w14:textId="7FA779EC" w:rsidR="00543D55" w:rsidRPr="002B122B" w:rsidRDefault="00543D55" w:rsidP="00B50498">
            <w:pPr>
              <w:rPr>
                <w:rFonts w:ascii="Twinkl" w:hAnsi="Twinkl"/>
                <w:b/>
                <w:sz w:val="28"/>
                <w:szCs w:val="28"/>
              </w:rPr>
            </w:pPr>
            <w:r w:rsidRPr="002B122B">
              <w:rPr>
                <w:rFonts w:ascii="Twinkl" w:hAnsi="Twinkl"/>
                <w:b/>
                <w:sz w:val="28"/>
                <w:szCs w:val="28"/>
              </w:rPr>
              <w:t>Outdoor Learning</w:t>
            </w:r>
          </w:p>
          <w:p w14:paraId="2B66245B" w14:textId="56FD4154" w:rsidR="00543D55" w:rsidRPr="007C2C5D" w:rsidRDefault="002B122B" w:rsidP="00B50498">
            <w:pPr>
              <w:rPr>
                <w:rFonts w:ascii="Twinkl" w:hAnsi="Twinkl"/>
                <w:b/>
              </w:rPr>
            </w:pPr>
            <w:r w:rsidRPr="002B122B">
              <w:rPr>
                <w:noProof/>
                <w:sz w:val="28"/>
                <w:szCs w:val="28"/>
                <w:lang w:eastAsia="en-GB"/>
              </w:rPr>
              <w:drawing>
                <wp:anchor distT="0" distB="0" distL="114300" distR="114300" simplePos="0" relativeHeight="251720704" behindDoc="1" locked="0" layoutInCell="1" allowOverlap="1" wp14:anchorId="2FE6BD86" wp14:editId="7C015012">
                  <wp:simplePos x="0" y="0"/>
                  <wp:positionH relativeFrom="column">
                    <wp:posOffset>713326</wp:posOffset>
                  </wp:positionH>
                  <wp:positionV relativeFrom="paragraph">
                    <wp:posOffset>72915</wp:posOffset>
                  </wp:positionV>
                  <wp:extent cx="412750" cy="234950"/>
                  <wp:effectExtent l="0" t="0" r="6350" b="0"/>
                  <wp:wrapTight wrapText="bothSides">
                    <wp:wrapPolygon edited="0">
                      <wp:start x="0" y="0"/>
                      <wp:lineTo x="0" y="19265"/>
                      <wp:lineTo x="20935" y="19265"/>
                      <wp:lineTo x="20935" y="0"/>
                      <wp:lineTo x="0" y="0"/>
                    </wp:wrapPolygon>
                  </wp:wrapTight>
                  <wp:docPr id="15" name="Picture 15" descr="Image result for outside learn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outside learning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2750" cy="234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BD46B7" w14:textId="77777777" w:rsidR="00543D55" w:rsidRDefault="00543D55" w:rsidP="006542E6">
            <w:pPr>
              <w:rPr>
                <w:rFonts w:ascii="Twinkl" w:hAnsi="Twinkl"/>
                <w:b/>
                <w:bCs/>
              </w:rPr>
            </w:pPr>
          </w:p>
          <w:p w14:paraId="62274A21" w14:textId="0296E433" w:rsidR="00543D55" w:rsidRDefault="00543D55" w:rsidP="006542E6">
            <w:pPr>
              <w:rPr>
                <w:rFonts w:ascii="Twinkl" w:hAnsi="Twinkl"/>
                <w:bCs/>
              </w:rPr>
            </w:pPr>
            <w:r w:rsidRPr="00DC4222">
              <w:rPr>
                <w:rFonts w:ascii="Twinkl" w:hAnsi="Twinkl"/>
                <w:b/>
                <w:bCs/>
              </w:rPr>
              <w:t>Outdoor Observation Sketching</w:t>
            </w:r>
            <w:r w:rsidRPr="00DC4222">
              <w:rPr>
                <w:rFonts w:ascii="Twinkl" w:hAnsi="Twinkl"/>
                <w:bCs/>
              </w:rPr>
              <w:t xml:space="preserve"> – Observe natural features, </w:t>
            </w:r>
            <w:r>
              <w:rPr>
                <w:rFonts w:ascii="Twinkl" w:hAnsi="Twinkl"/>
                <w:bCs/>
              </w:rPr>
              <w:t>Light and shadows</w:t>
            </w:r>
          </w:p>
          <w:p w14:paraId="5F5717A2" w14:textId="77777777" w:rsidR="00543D55" w:rsidRDefault="00543D55" w:rsidP="006542E6">
            <w:pPr>
              <w:rPr>
                <w:rFonts w:ascii="Twinkl" w:hAnsi="Twinkl"/>
                <w:bCs/>
              </w:rPr>
            </w:pPr>
          </w:p>
          <w:p w14:paraId="73E1B94F" w14:textId="44CA2E6B" w:rsidR="00543D55" w:rsidRPr="00B755C8" w:rsidRDefault="00543D55" w:rsidP="006542E6">
            <w:pPr>
              <w:rPr>
                <w:rFonts w:ascii="Twinkl" w:hAnsi="Twinkl"/>
                <w:b/>
              </w:rPr>
            </w:pPr>
          </w:p>
        </w:tc>
        <w:tc>
          <w:tcPr>
            <w:tcW w:w="4288" w:type="dxa"/>
            <w:gridSpan w:val="2"/>
            <w:vMerge w:val="restart"/>
          </w:tcPr>
          <w:p w14:paraId="2C31B110" w14:textId="77777777" w:rsidR="00543D55" w:rsidRPr="002B122B" w:rsidRDefault="00543D55" w:rsidP="00722981">
            <w:pPr>
              <w:rPr>
                <w:rFonts w:ascii="Twinkl" w:hAnsi="Twinkl"/>
                <w:b/>
                <w:sz w:val="28"/>
                <w:szCs w:val="28"/>
              </w:rPr>
            </w:pPr>
            <w:r w:rsidRPr="002B122B">
              <w:rPr>
                <w:rFonts w:ascii="Twinkl" w:hAnsi="Twinkl"/>
                <w:noProof/>
                <w:sz w:val="28"/>
                <w:szCs w:val="28"/>
                <w:lang w:eastAsia="en-GB"/>
              </w:rPr>
              <w:drawing>
                <wp:anchor distT="0" distB="0" distL="114300" distR="114300" simplePos="0" relativeHeight="251724800" behindDoc="0" locked="0" layoutInCell="1" allowOverlap="1" wp14:anchorId="29F52AA9" wp14:editId="3D725E86">
                  <wp:simplePos x="0" y="0"/>
                  <wp:positionH relativeFrom="column">
                    <wp:posOffset>2851785</wp:posOffset>
                  </wp:positionH>
                  <wp:positionV relativeFrom="paragraph">
                    <wp:posOffset>119380</wp:posOffset>
                  </wp:positionV>
                  <wp:extent cx="477520" cy="477520"/>
                  <wp:effectExtent l="0" t="0" r="0" b="0"/>
                  <wp:wrapSquare wrapText="bothSides"/>
                  <wp:docPr id="4" name="Picture 4" descr="Image result for 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r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7520"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RE and SMSC</w:t>
            </w:r>
          </w:p>
          <w:p w14:paraId="09626C10" w14:textId="77777777" w:rsidR="00543D55" w:rsidRPr="002B122B" w:rsidRDefault="00543D55" w:rsidP="00722981">
            <w:pPr>
              <w:rPr>
                <w:rFonts w:ascii="Twinkl" w:hAnsi="Twinkl"/>
                <w:bCs/>
                <w:sz w:val="28"/>
                <w:szCs w:val="28"/>
              </w:rPr>
            </w:pPr>
            <w:r w:rsidRPr="002B122B">
              <w:rPr>
                <w:rFonts w:ascii="Twinkl" w:hAnsi="Twinkl"/>
                <w:b/>
                <w:sz w:val="28"/>
                <w:szCs w:val="28"/>
              </w:rPr>
              <w:t>Understanding Christianity:</w:t>
            </w:r>
            <w:r w:rsidRPr="002B122B">
              <w:rPr>
                <w:rFonts w:ascii="Twinkl" w:hAnsi="Twinkl"/>
                <w:bCs/>
                <w:sz w:val="28"/>
                <w:szCs w:val="28"/>
              </w:rPr>
              <w:t xml:space="preserve"> </w:t>
            </w:r>
          </w:p>
          <w:p w14:paraId="6B0520F2" w14:textId="77777777" w:rsidR="00543D55" w:rsidRDefault="00543D55" w:rsidP="000035BA">
            <w:pPr>
              <w:rPr>
                <w:rFonts w:ascii="Twinkl" w:hAnsi="Twinkl"/>
              </w:rPr>
            </w:pPr>
          </w:p>
          <w:p w14:paraId="11589212" w14:textId="2AD89E70" w:rsidR="00543D55" w:rsidRDefault="00543D55" w:rsidP="00543D55">
            <w:pPr>
              <w:pStyle w:val="ListParagraph"/>
              <w:numPr>
                <w:ilvl w:val="0"/>
                <w:numId w:val="25"/>
              </w:numPr>
              <w:ind w:left="171" w:hanging="142"/>
              <w:rPr>
                <w:rFonts w:ascii="Twinkl" w:hAnsi="Twinkl"/>
              </w:rPr>
            </w:pPr>
            <w:r w:rsidRPr="00543D55">
              <w:rPr>
                <w:rFonts w:ascii="Twinkl" w:hAnsi="Twinkl"/>
                <w:b/>
                <w:bCs/>
              </w:rPr>
              <w:t>Creation and Fall</w:t>
            </w:r>
            <w:r>
              <w:rPr>
                <w:rFonts w:ascii="Twinkl" w:hAnsi="Twinkl"/>
              </w:rPr>
              <w:t>-What do Christians learn from the Creation Story?</w:t>
            </w:r>
          </w:p>
          <w:p w14:paraId="4369B200" w14:textId="77777777" w:rsidR="00130985" w:rsidRDefault="00130985" w:rsidP="00130985">
            <w:pPr>
              <w:pStyle w:val="ListParagraph"/>
              <w:ind w:left="171"/>
              <w:rPr>
                <w:rFonts w:ascii="Twinkl" w:hAnsi="Twinkl"/>
              </w:rPr>
            </w:pPr>
          </w:p>
          <w:p w14:paraId="0EA71574" w14:textId="72F4D1FD" w:rsidR="00543D55" w:rsidRPr="00543D55" w:rsidRDefault="00543D55" w:rsidP="00543D55">
            <w:pPr>
              <w:pStyle w:val="ListParagraph"/>
              <w:numPr>
                <w:ilvl w:val="0"/>
                <w:numId w:val="25"/>
              </w:numPr>
              <w:ind w:left="171" w:hanging="142"/>
              <w:rPr>
                <w:rFonts w:ascii="Twinkl" w:hAnsi="Twinkl"/>
              </w:rPr>
            </w:pPr>
            <w:r w:rsidRPr="00543D55">
              <w:rPr>
                <w:rFonts w:ascii="Twinkl" w:hAnsi="Twinkl"/>
                <w:b/>
                <w:bCs/>
              </w:rPr>
              <w:t>People of God</w:t>
            </w:r>
            <w:r>
              <w:rPr>
                <w:rFonts w:ascii="Twinkl" w:hAnsi="Twinkl"/>
              </w:rPr>
              <w:t>-How can following God bring freedom and justice?</w:t>
            </w:r>
          </w:p>
          <w:p w14:paraId="3F368D0F" w14:textId="56327263" w:rsidR="00543D55" w:rsidRPr="00D43654" w:rsidRDefault="00543D55" w:rsidP="00543D55">
            <w:pPr>
              <w:pStyle w:val="ListParagraph"/>
              <w:ind w:left="171"/>
              <w:rPr>
                <w:rFonts w:ascii="Twinkl" w:hAnsi="Twinkl"/>
              </w:rPr>
            </w:pPr>
          </w:p>
        </w:tc>
        <w:tc>
          <w:tcPr>
            <w:tcW w:w="2230" w:type="dxa"/>
            <w:vMerge w:val="restart"/>
          </w:tcPr>
          <w:p w14:paraId="0FA31249" w14:textId="1FE082C5" w:rsidR="00543D55" w:rsidRPr="002B122B" w:rsidRDefault="00543D55" w:rsidP="00B50498">
            <w:pPr>
              <w:rPr>
                <w:rFonts w:ascii="Twinkl" w:hAnsi="Twinkl"/>
                <w:b/>
                <w:sz w:val="28"/>
                <w:szCs w:val="28"/>
              </w:rPr>
            </w:pPr>
            <w:r w:rsidRPr="002B122B">
              <w:rPr>
                <w:rFonts w:ascii="Twinkl" w:hAnsi="Twinkl"/>
                <w:noProof/>
                <w:sz w:val="28"/>
                <w:szCs w:val="28"/>
                <w:lang w:eastAsia="en-GB"/>
              </w:rPr>
              <w:drawing>
                <wp:anchor distT="0" distB="0" distL="114300" distR="114300" simplePos="0" relativeHeight="251722752" behindDoc="0" locked="0" layoutInCell="1" allowOverlap="1" wp14:anchorId="21992814" wp14:editId="287B0D54">
                  <wp:simplePos x="0" y="0"/>
                  <wp:positionH relativeFrom="column">
                    <wp:posOffset>991870</wp:posOffset>
                  </wp:positionH>
                  <wp:positionV relativeFrom="paragraph">
                    <wp:posOffset>41910</wp:posOffset>
                  </wp:positionV>
                  <wp:extent cx="419735" cy="2476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419735" cy="247650"/>
                          </a:xfrm>
                          <a:prstGeom prst="rect">
                            <a:avLst/>
                          </a:prstGeom>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Music</w:t>
            </w:r>
          </w:p>
          <w:p w14:paraId="7BD016AB" w14:textId="77777777" w:rsidR="00543D55" w:rsidRPr="007C2C5D" w:rsidRDefault="00543D55" w:rsidP="00B50498">
            <w:pPr>
              <w:rPr>
                <w:rFonts w:ascii="Twinkl" w:hAnsi="Twinkl"/>
                <w:b/>
              </w:rPr>
            </w:pPr>
          </w:p>
          <w:p w14:paraId="4AB07052" w14:textId="11ABAD09" w:rsidR="00543D55" w:rsidRPr="007C2C5D" w:rsidRDefault="00543D55" w:rsidP="00B50498">
            <w:pPr>
              <w:rPr>
                <w:rFonts w:ascii="Twinkl" w:hAnsi="Twinkl"/>
                <w:b/>
              </w:rPr>
            </w:pPr>
            <w:r w:rsidRPr="007C2C5D">
              <w:rPr>
                <w:rFonts w:ascii="Twinkl" w:hAnsi="Twinkl"/>
                <w:b/>
              </w:rPr>
              <w:t>Charanga units</w:t>
            </w:r>
          </w:p>
          <w:p w14:paraId="2C8E5002" w14:textId="77777777" w:rsidR="00543D55" w:rsidRPr="009237E7" w:rsidRDefault="00543D55" w:rsidP="00867A8C">
            <w:pPr>
              <w:pStyle w:val="ListParagraph"/>
              <w:rPr>
                <w:rFonts w:ascii="Twinkl" w:hAnsi="Twinkl"/>
              </w:rPr>
            </w:pPr>
          </w:p>
          <w:p w14:paraId="0A835B71" w14:textId="77777777" w:rsidR="00543D55" w:rsidRDefault="00883D9A" w:rsidP="00A66CDB">
            <w:pPr>
              <w:rPr>
                <w:rFonts w:ascii="Twinkl" w:hAnsi="Twinkl"/>
              </w:rPr>
            </w:pPr>
            <w:r>
              <w:rPr>
                <w:rFonts w:ascii="Twinkl" w:hAnsi="Twinkl"/>
              </w:rPr>
              <w:t>Music and Technology</w:t>
            </w:r>
          </w:p>
          <w:p w14:paraId="7C1FAFC1" w14:textId="77777777" w:rsidR="00883D9A" w:rsidRDefault="00883D9A" w:rsidP="00A66CDB">
            <w:pPr>
              <w:rPr>
                <w:rFonts w:ascii="Twinkl" w:hAnsi="Twinkl"/>
              </w:rPr>
            </w:pPr>
          </w:p>
          <w:p w14:paraId="6261339E" w14:textId="3743B0B4" w:rsidR="00883D9A" w:rsidRPr="007C2C5D" w:rsidRDefault="00883D9A" w:rsidP="00A66CDB">
            <w:pPr>
              <w:rPr>
                <w:rFonts w:ascii="Twinkl" w:hAnsi="Twinkl"/>
              </w:rPr>
            </w:pPr>
            <w:r>
              <w:rPr>
                <w:rFonts w:ascii="Twinkl" w:hAnsi="Twinkl"/>
              </w:rPr>
              <w:t>Sing and Play in Different Styles</w:t>
            </w:r>
          </w:p>
        </w:tc>
        <w:tc>
          <w:tcPr>
            <w:tcW w:w="2413" w:type="dxa"/>
            <w:vMerge w:val="restart"/>
          </w:tcPr>
          <w:p w14:paraId="2BAAF035" w14:textId="76CBB0E6" w:rsidR="00543D55" w:rsidRPr="002B122B" w:rsidRDefault="00543D55" w:rsidP="0048009E">
            <w:pPr>
              <w:rPr>
                <w:rFonts w:ascii="Twinkl" w:hAnsi="Twinkl"/>
                <w:b/>
                <w:sz w:val="28"/>
                <w:szCs w:val="28"/>
              </w:rPr>
            </w:pPr>
            <w:r w:rsidRPr="002B122B">
              <w:rPr>
                <w:rFonts w:ascii="Twinkl" w:hAnsi="Twinkl"/>
                <w:noProof/>
                <w:sz w:val="28"/>
                <w:szCs w:val="28"/>
                <w:lang w:eastAsia="en-GB"/>
              </w:rPr>
              <w:drawing>
                <wp:anchor distT="0" distB="0" distL="114300" distR="114300" simplePos="0" relativeHeight="251723776" behindDoc="1" locked="0" layoutInCell="1" allowOverlap="1" wp14:anchorId="05E5C36E" wp14:editId="0DE0B047">
                  <wp:simplePos x="0" y="0"/>
                  <wp:positionH relativeFrom="column">
                    <wp:posOffset>1278890</wp:posOffset>
                  </wp:positionH>
                  <wp:positionV relativeFrom="paragraph">
                    <wp:posOffset>22860</wp:posOffset>
                  </wp:positionV>
                  <wp:extent cx="478155" cy="250190"/>
                  <wp:effectExtent l="0" t="0" r="0" b="0"/>
                  <wp:wrapTight wrapText="bothSides">
                    <wp:wrapPolygon edited="0">
                      <wp:start x="0" y="0"/>
                      <wp:lineTo x="0" y="19736"/>
                      <wp:lineTo x="20653" y="19736"/>
                      <wp:lineTo x="206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8155" cy="250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 xml:space="preserve">Computing </w:t>
            </w:r>
          </w:p>
          <w:p w14:paraId="6974E435" w14:textId="1FFADB35" w:rsidR="00543D55" w:rsidRPr="007C2C5D" w:rsidRDefault="00543D55" w:rsidP="00D94EDE">
            <w:pPr>
              <w:pStyle w:val="ListParagraph"/>
              <w:ind w:left="175"/>
              <w:rPr>
                <w:rFonts w:ascii="Twinkl" w:hAnsi="Twinkl"/>
              </w:rPr>
            </w:pPr>
          </w:p>
          <w:p w14:paraId="224F5303" w14:textId="77777777" w:rsidR="00543D55" w:rsidRDefault="00883D9A" w:rsidP="00543D55">
            <w:pPr>
              <w:rPr>
                <w:rFonts w:ascii="Twinkl" w:hAnsi="Twinkl"/>
              </w:rPr>
            </w:pPr>
            <w:r>
              <w:rPr>
                <w:rFonts w:ascii="Twinkl" w:hAnsi="Twinkl"/>
              </w:rPr>
              <w:t>Know your network</w:t>
            </w:r>
          </w:p>
          <w:p w14:paraId="5041E3AA" w14:textId="77777777" w:rsidR="00883D9A" w:rsidRDefault="00883D9A" w:rsidP="00543D55">
            <w:pPr>
              <w:rPr>
                <w:rFonts w:ascii="Twinkl" w:hAnsi="Twinkl"/>
              </w:rPr>
            </w:pPr>
          </w:p>
          <w:p w14:paraId="7CBD73E9" w14:textId="4F24F12C" w:rsidR="00883D9A" w:rsidRPr="007C2C5D" w:rsidRDefault="00883D9A" w:rsidP="00543D55">
            <w:pPr>
              <w:rPr>
                <w:rFonts w:ascii="Twinkl" w:hAnsi="Twinkl"/>
              </w:rPr>
            </w:pPr>
            <w:r>
              <w:rPr>
                <w:rFonts w:ascii="Twinkl" w:hAnsi="Twinkl"/>
              </w:rPr>
              <w:t>Coding</w:t>
            </w:r>
          </w:p>
        </w:tc>
        <w:tc>
          <w:tcPr>
            <w:tcW w:w="2551" w:type="dxa"/>
          </w:tcPr>
          <w:p w14:paraId="6425937F" w14:textId="474B48FC" w:rsidR="00543D55" w:rsidRPr="002B122B" w:rsidRDefault="00543D55" w:rsidP="009A1424">
            <w:pPr>
              <w:rPr>
                <w:rFonts w:ascii="Twinkl" w:hAnsi="Twinkl"/>
                <w:b/>
                <w:sz w:val="28"/>
                <w:szCs w:val="28"/>
              </w:rPr>
            </w:pPr>
            <w:r w:rsidRPr="002B122B">
              <w:rPr>
                <w:rFonts w:ascii="Twinkl" w:hAnsi="Twinkl"/>
                <w:b/>
                <w:sz w:val="28"/>
                <w:szCs w:val="28"/>
              </w:rPr>
              <w:t>RSHE- Jigsaw</w:t>
            </w:r>
          </w:p>
          <w:p w14:paraId="2523637D" w14:textId="77777777" w:rsidR="00543D55" w:rsidRPr="007C2C5D" w:rsidRDefault="00543D55" w:rsidP="009A1424">
            <w:pPr>
              <w:rPr>
                <w:rFonts w:ascii="Twinkl" w:hAnsi="Twinkl"/>
                <w:b/>
              </w:rPr>
            </w:pPr>
          </w:p>
          <w:p w14:paraId="043E3605" w14:textId="77777777" w:rsidR="00543D55" w:rsidRDefault="00543D55" w:rsidP="00543D55">
            <w:pPr>
              <w:rPr>
                <w:rFonts w:ascii="Twinkl" w:hAnsi="Twinkl"/>
              </w:rPr>
            </w:pPr>
            <w:r>
              <w:rPr>
                <w:rFonts w:ascii="Twinkl" w:hAnsi="Twinkl"/>
              </w:rPr>
              <w:t>Being Me in my World</w:t>
            </w:r>
          </w:p>
          <w:p w14:paraId="7BB4B10D" w14:textId="77777777" w:rsidR="00543D55" w:rsidRDefault="00543D55" w:rsidP="00543D55">
            <w:pPr>
              <w:rPr>
                <w:rFonts w:ascii="Twinkl" w:hAnsi="Twinkl"/>
              </w:rPr>
            </w:pPr>
          </w:p>
          <w:p w14:paraId="2AD6525E" w14:textId="1A00D22B" w:rsidR="00543D55" w:rsidRPr="007C2C5D" w:rsidRDefault="00543D55" w:rsidP="00543D55">
            <w:pPr>
              <w:rPr>
                <w:rFonts w:ascii="Twinkl" w:hAnsi="Twinkl"/>
              </w:rPr>
            </w:pPr>
            <w:r>
              <w:rPr>
                <w:rFonts w:ascii="Twinkl" w:hAnsi="Twinkl"/>
              </w:rPr>
              <w:t>Celebrating Difference</w:t>
            </w:r>
          </w:p>
        </w:tc>
      </w:tr>
      <w:tr w:rsidR="00543D55" w:rsidRPr="00C64BAD" w14:paraId="598F2066" w14:textId="77777777" w:rsidTr="00543D55">
        <w:trPr>
          <w:trHeight w:val="1980"/>
        </w:trPr>
        <w:tc>
          <w:tcPr>
            <w:tcW w:w="2439" w:type="dxa"/>
            <w:vMerge/>
          </w:tcPr>
          <w:p w14:paraId="52740C86" w14:textId="77777777" w:rsidR="00543D55" w:rsidRPr="007C2C5D" w:rsidRDefault="00543D55" w:rsidP="00B50498">
            <w:pPr>
              <w:rPr>
                <w:noProof/>
                <w:lang w:eastAsia="en-GB"/>
              </w:rPr>
            </w:pPr>
          </w:p>
        </w:tc>
        <w:tc>
          <w:tcPr>
            <w:tcW w:w="1984" w:type="dxa"/>
            <w:vMerge/>
          </w:tcPr>
          <w:p w14:paraId="49115CBA" w14:textId="77777777" w:rsidR="00543D55" w:rsidRPr="007C2C5D" w:rsidRDefault="00543D55" w:rsidP="00B50498">
            <w:pPr>
              <w:rPr>
                <w:noProof/>
                <w:lang w:eastAsia="en-GB"/>
              </w:rPr>
            </w:pPr>
          </w:p>
        </w:tc>
        <w:tc>
          <w:tcPr>
            <w:tcW w:w="4288" w:type="dxa"/>
            <w:gridSpan w:val="2"/>
            <w:vMerge/>
          </w:tcPr>
          <w:p w14:paraId="3A1F2290" w14:textId="77777777" w:rsidR="00543D55" w:rsidRPr="007C2C5D" w:rsidRDefault="00543D55" w:rsidP="00722981">
            <w:pPr>
              <w:rPr>
                <w:rFonts w:ascii="Twinkl" w:hAnsi="Twinkl"/>
                <w:noProof/>
                <w:lang w:eastAsia="en-GB"/>
              </w:rPr>
            </w:pPr>
          </w:p>
        </w:tc>
        <w:tc>
          <w:tcPr>
            <w:tcW w:w="2230" w:type="dxa"/>
            <w:vMerge/>
          </w:tcPr>
          <w:p w14:paraId="577DC3BB" w14:textId="77777777" w:rsidR="00543D55" w:rsidRPr="007C2C5D" w:rsidRDefault="00543D55" w:rsidP="00B50498">
            <w:pPr>
              <w:rPr>
                <w:rFonts w:ascii="Twinkl" w:hAnsi="Twinkl"/>
                <w:noProof/>
                <w:lang w:eastAsia="en-GB"/>
              </w:rPr>
            </w:pPr>
          </w:p>
        </w:tc>
        <w:tc>
          <w:tcPr>
            <w:tcW w:w="2413" w:type="dxa"/>
            <w:vMerge/>
          </w:tcPr>
          <w:p w14:paraId="0ECAB979" w14:textId="77777777" w:rsidR="00543D55" w:rsidRPr="007C2C5D" w:rsidRDefault="00543D55" w:rsidP="0048009E">
            <w:pPr>
              <w:rPr>
                <w:rFonts w:ascii="Twinkl" w:hAnsi="Twinkl"/>
                <w:noProof/>
                <w:lang w:eastAsia="en-GB"/>
              </w:rPr>
            </w:pPr>
          </w:p>
        </w:tc>
        <w:tc>
          <w:tcPr>
            <w:tcW w:w="2551" w:type="dxa"/>
          </w:tcPr>
          <w:p w14:paraId="79AB766A" w14:textId="77777777" w:rsidR="00543D55" w:rsidRPr="002B122B" w:rsidRDefault="00543D55" w:rsidP="009A1424">
            <w:pPr>
              <w:rPr>
                <w:rFonts w:ascii="Twinkl" w:hAnsi="Twinkl"/>
                <w:b/>
                <w:sz w:val="28"/>
                <w:szCs w:val="28"/>
              </w:rPr>
            </w:pPr>
            <w:r w:rsidRPr="002B122B">
              <w:rPr>
                <w:rFonts w:ascii="Twinkl" w:hAnsi="Twinkl"/>
                <w:b/>
                <w:sz w:val="28"/>
                <w:szCs w:val="28"/>
              </w:rPr>
              <w:t xml:space="preserve">French </w:t>
            </w:r>
          </w:p>
          <w:p w14:paraId="676866FF" w14:textId="77777777" w:rsidR="00543D55" w:rsidRDefault="00543D55" w:rsidP="009A1424">
            <w:pPr>
              <w:rPr>
                <w:rFonts w:ascii="Twinkl" w:hAnsi="Twinkl"/>
                <w:b/>
              </w:rPr>
            </w:pPr>
          </w:p>
          <w:p w14:paraId="7E08BC37" w14:textId="77777777" w:rsidR="00543D55" w:rsidRDefault="00883D9A" w:rsidP="009A1424">
            <w:pPr>
              <w:rPr>
                <w:rFonts w:ascii="Twinkl" w:hAnsi="Twinkl"/>
                <w:b/>
              </w:rPr>
            </w:pPr>
            <w:r>
              <w:rPr>
                <w:rFonts w:ascii="Twinkl" w:hAnsi="Twinkl"/>
                <w:b/>
              </w:rPr>
              <w:t>The Date</w:t>
            </w:r>
          </w:p>
          <w:p w14:paraId="41A78147" w14:textId="77777777" w:rsidR="00883D9A" w:rsidRDefault="00883D9A" w:rsidP="009A1424">
            <w:pPr>
              <w:rPr>
                <w:rFonts w:ascii="Twinkl" w:hAnsi="Twinkl"/>
                <w:b/>
              </w:rPr>
            </w:pPr>
          </w:p>
          <w:p w14:paraId="123A16F3" w14:textId="1735A80A" w:rsidR="00883D9A" w:rsidRPr="007C2C5D" w:rsidRDefault="00883D9A" w:rsidP="009A1424">
            <w:pPr>
              <w:rPr>
                <w:rFonts w:ascii="Twinkl" w:hAnsi="Twinkl"/>
                <w:b/>
              </w:rPr>
            </w:pPr>
            <w:r>
              <w:rPr>
                <w:rFonts w:ascii="Twinkl" w:hAnsi="Twinkl"/>
                <w:b/>
              </w:rPr>
              <w:t>My Home</w:t>
            </w:r>
          </w:p>
        </w:tc>
      </w:tr>
    </w:tbl>
    <w:p w14:paraId="3E2E853E" w14:textId="2C108A97" w:rsidR="00E437F1" w:rsidRPr="00E437F1" w:rsidRDefault="00E437F1" w:rsidP="00DE559B">
      <w:pPr>
        <w:rPr>
          <w:sz w:val="24"/>
          <w:szCs w:val="24"/>
        </w:rPr>
      </w:pPr>
    </w:p>
    <w:sectPr w:rsidR="00E437F1" w:rsidRPr="00E437F1" w:rsidSect="00E437F1">
      <w:pgSz w:w="16838" w:h="11906" w:orient="landscape"/>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B3B9C"/>
    <w:multiLevelType w:val="multilevel"/>
    <w:tmpl w:val="096E0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773370"/>
    <w:multiLevelType w:val="hybridMultilevel"/>
    <w:tmpl w:val="C9963D52"/>
    <w:lvl w:ilvl="0" w:tplc="019C25A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834EA"/>
    <w:multiLevelType w:val="hybridMultilevel"/>
    <w:tmpl w:val="7388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91580"/>
    <w:multiLevelType w:val="hybridMultilevel"/>
    <w:tmpl w:val="6C48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35DF7"/>
    <w:multiLevelType w:val="hybridMultilevel"/>
    <w:tmpl w:val="B4EC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8663F3"/>
    <w:multiLevelType w:val="hybridMultilevel"/>
    <w:tmpl w:val="5B54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2F3E15"/>
    <w:multiLevelType w:val="hybridMultilevel"/>
    <w:tmpl w:val="C250F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D73F3"/>
    <w:multiLevelType w:val="hybridMultilevel"/>
    <w:tmpl w:val="611AA7B4"/>
    <w:lvl w:ilvl="0" w:tplc="78605F4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190922"/>
    <w:multiLevelType w:val="multilevel"/>
    <w:tmpl w:val="317C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E246F9"/>
    <w:multiLevelType w:val="hybridMultilevel"/>
    <w:tmpl w:val="23B8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1464F9"/>
    <w:multiLevelType w:val="hybridMultilevel"/>
    <w:tmpl w:val="199E4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821DC"/>
    <w:multiLevelType w:val="hybridMultilevel"/>
    <w:tmpl w:val="A0461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C24014"/>
    <w:multiLevelType w:val="hybridMultilevel"/>
    <w:tmpl w:val="19CCE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A3A29"/>
    <w:multiLevelType w:val="hybridMultilevel"/>
    <w:tmpl w:val="07EC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9D5F7C"/>
    <w:multiLevelType w:val="hybridMultilevel"/>
    <w:tmpl w:val="D7F0C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1606C7"/>
    <w:multiLevelType w:val="hybridMultilevel"/>
    <w:tmpl w:val="73E0C940"/>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16" w15:restartNumberingAfterBreak="0">
    <w:nsid w:val="37917A38"/>
    <w:multiLevelType w:val="hybridMultilevel"/>
    <w:tmpl w:val="10AA9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742AD5"/>
    <w:multiLevelType w:val="hybridMultilevel"/>
    <w:tmpl w:val="B3509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871A8C"/>
    <w:multiLevelType w:val="hybridMultilevel"/>
    <w:tmpl w:val="25D0E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5B5617"/>
    <w:multiLevelType w:val="hybridMultilevel"/>
    <w:tmpl w:val="CAE4020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0" w15:restartNumberingAfterBreak="0">
    <w:nsid w:val="4F180BB4"/>
    <w:multiLevelType w:val="multilevel"/>
    <w:tmpl w:val="46E8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FF35E32"/>
    <w:multiLevelType w:val="hybridMultilevel"/>
    <w:tmpl w:val="84FAC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8D64E4"/>
    <w:multiLevelType w:val="hybridMultilevel"/>
    <w:tmpl w:val="7B923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62545F"/>
    <w:multiLevelType w:val="hybridMultilevel"/>
    <w:tmpl w:val="2824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0C622F"/>
    <w:multiLevelType w:val="multilevel"/>
    <w:tmpl w:val="E55C8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A42C2D"/>
    <w:multiLevelType w:val="hybridMultilevel"/>
    <w:tmpl w:val="688C6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B2793C"/>
    <w:multiLevelType w:val="multilevel"/>
    <w:tmpl w:val="65422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39338D9"/>
    <w:multiLevelType w:val="multilevel"/>
    <w:tmpl w:val="220E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5872DAE"/>
    <w:multiLevelType w:val="hybridMultilevel"/>
    <w:tmpl w:val="283E4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65668B"/>
    <w:multiLevelType w:val="hybridMultilevel"/>
    <w:tmpl w:val="7C7A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D51F62"/>
    <w:multiLevelType w:val="hybridMultilevel"/>
    <w:tmpl w:val="FFC6DE02"/>
    <w:lvl w:ilvl="0" w:tplc="82B8748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BD423E"/>
    <w:multiLevelType w:val="hybridMultilevel"/>
    <w:tmpl w:val="088A1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C704D0"/>
    <w:multiLevelType w:val="hybridMultilevel"/>
    <w:tmpl w:val="31AAA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415C20"/>
    <w:multiLevelType w:val="hybridMultilevel"/>
    <w:tmpl w:val="F39E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98562B"/>
    <w:multiLevelType w:val="hybridMultilevel"/>
    <w:tmpl w:val="0A384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AC4D48"/>
    <w:multiLevelType w:val="hybridMultilevel"/>
    <w:tmpl w:val="1A7C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6F20F7"/>
    <w:multiLevelType w:val="hybridMultilevel"/>
    <w:tmpl w:val="A460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9666F5"/>
    <w:multiLevelType w:val="hybridMultilevel"/>
    <w:tmpl w:val="0478D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E67D58"/>
    <w:multiLevelType w:val="multilevel"/>
    <w:tmpl w:val="EE40CD08"/>
    <w:lvl w:ilvl="0">
      <w:start w:val="1"/>
      <w:numFmt w:val="bullet"/>
      <w:lvlText w:val=""/>
      <w:lvlJc w:val="left"/>
      <w:pPr>
        <w:tabs>
          <w:tab w:val="num" w:pos="3196"/>
        </w:tabs>
        <w:ind w:left="3196" w:hanging="360"/>
      </w:pPr>
      <w:rPr>
        <w:rFonts w:ascii="Symbol" w:hAnsi="Symbol" w:hint="default"/>
        <w:sz w:val="20"/>
      </w:rPr>
    </w:lvl>
    <w:lvl w:ilvl="1" w:tentative="1">
      <w:start w:val="1"/>
      <w:numFmt w:val="bullet"/>
      <w:lvlText w:val=""/>
      <w:lvlJc w:val="left"/>
      <w:pPr>
        <w:tabs>
          <w:tab w:val="num" w:pos="3916"/>
        </w:tabs>
        <w:ind w:left="3916" w:hanging="360"/>
      </w:pPr>
      <w:rPr>
        <w:rFonts w:ascii="Symbol" w:hAnsi="Symbol" w:hint="default"/>
        <w:sz w:val="20"/>
      </w:rPr>
    </w:lvl>
    <w:lvl w:ilvl="2" w:tentative="1">
      <w:start w:val="1"/>
      <w:numFmt w:val="bullet"/>
      <w:lvlText w:val=""/>
      <w:lvlJc w:val="left"/>
      <w:pPr>
        <w:tabs>
          <w:tab w:val="num" w:pos="4636"/>
        </w:tabs>
        <w:ind w:left="4636" w:hanging="360"/>
      </w:pPr>
      <w:rPr>
        <w:rFonts w:ascii="Symbol" w:hAnsi="Symbol" w:hint="default"/>
        <w:sz w:val="20"/>
      </w:rPr>
    </w:lvl>
    <w:lvl w:ilvl="3" w:tentative="1">
      <w:start w:val="1"/>
      <w:numFmt w:val="bullet"/>
      <w:lvlText w:val=""/>
      <w:lvlJc w:val="left"/>
      <w:pPr>
        <w:tabs>
          <w:tab w:val="num" w:pos="5356"/>
        </w:tabs>
        <w:ind w:left="5356" w:hanging="360"/>
      </w:pPr>
      <w:rPr>
        <w:rFonts w:ascii="Symbol" w:hAnsi="Symbol" w:hint="default"/>
        <w:sz w:val="20"/>
      </w:rPr>
    </w:lvl>
    <w:lvl w:ilvl="4" w:tentative="1">
      <w:start w:val="1"/>
      <w:numFmt w:val="bullet"/>
      <w:lvlText w:val=""/>
      <w:lvlJc w:val="left"/>
      <w:pPr>
        <w:tabs>
          <w:tab w:val="num" w:pos="6076"/>
        </w:tabs>
        <w:ind w:left="6076" w:hanging="360"/>
      </w:pPr>
      <w:rPr>
        <w:rFonts w:ascii="Symbol" w:hAnsi="Symbol" w:hint="default"/>
        <w:sz w:val="20"/>
      </w:rPr>
    </w:lvl>
    <w:lvl w:ilvl="5" w:tentative="1">
      <w:start w:val="1"/>
      <w:numFmt w:val="bullet"/>
      <w:lvlText w:val=""/>
      <w:lvlJc w:val="left"/>
      <w:pPr>
        <w:tabs>
          <w:tab w:val="num" w:pos="6796"/>
        </w:tabs>
        <w:ind w:left="6796" w:hanging="360"/>
      </w:pPr>
      <w:rPr>
        <w:rFonts w:ascii="Symbol" w:hAnsi="Symbol" w:hint="default"/>
        <w:sz w:val="20"/>
      </w:rPr>
    </w:lvl>
    <w:lvl w:ilvl="6" w:tentative="1">
      <w:start w:val="1"/>
      <w:numFmt w:val="bullet"/>
      <w:lvlText w:val=""/>
      <w:lvlJc w:val="left"/>
      <w:pPr>
        <w:tabs>
          <w:tab w:val="num" w:pos="7516"/>
        </w:tabs>
        <w:ind w:left="7516" w:hanging="360"/>
      </w:pPr>
      <w:rPr>
        <w:rFonts w:ascii="Symbol" w:hAnsi="Symbol" w:hint="default"/>
        <w:sz w:val="20"/>
      </w:rPr>
    </w:lvl>
    <w:lvl w:ilvl="7" w:tentative="1">
      <w:start w:val="1"/>
      <w:numFmt w:val="bullet"/>
      <w:lvlText w:val=""/>
      <w:lvlJc w:val="left"/>
      <w:pPr>
        <w:tabs>
          <w:tab w:val="num" w:pos="8236"/>
        </w:tabs>
        <w:ind w:left="8236" w:hanging="360"/>
      </w:pPr>
      <w:rPr>
        <w:rFonts w:ascii="Symbol" w:hAnsi="Symbol" w:hint="default"/>
        <w:sz w:val="20"/>
      </w:rPr>
    </w:lvl>
    <w:lvl w:ilvl="8" w:tentative="1">
      <w:start w:val="1"/>
      <w:numFmt w:val="bullet"/>
      <w:lvlText w:val=""/>
      <w:lvlJc w:val="left"/>
      <w:pPr>
        <w:tabs>
          <w:tab w:val="num" w:pos="8956"/>
        </w:tabs>
        <w:ind w:left="8956" w:hanging="360"/>
      </w:pPr>
      <w:rPr>
        <w:rFonts w:ascii="Symbol" w:hAnsi="Symbol" w:hint="default"/>
        <w:sz w:val="20"/>
      </w:rPr>
    </w:lvl>
  </w:abstractNum>
  <w:abstractNum w:abstractNumId="39" w15:restartNumberingAfterBreak="0">
    <w:nsid w:val="7CD1239A"/>
    <w:multiLevelType w:val="hybridMultilevel"/>
    <w:tmpl w:val="F1E0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3589760">
    <w:abstractNumId w:val="7"/>
  </w:num>
  <w:num w:numId="2" w16cid:durableId="1695418060">
    <w:abstractNumId w:val="6"/>
  </w:num>
  <w:num w:numId="3" w16cid:durableId="1068187961">
    <w:abstractNumId w:val="31"/>
  </w:num>
  <w:num w:numId="4" w16cid:durableId="62652912">
    <w:abstractNumId w:val="10"/>
  </w:num>
  <w:num w:numId="5" w16cid:durableId="1251549554">
    <w:abstractNumId w:val="36"/>
  </w:num>
  <w:num w:numId="6" w16cid:durableId="284582509">
    <w:abstractNumId w:val="1"/>
  </w:num>
  <w:num w:numId="7" w16cid:durableId="254021269">
    <w:abstractNumId w:val="23"/>
  </w:num>
  <w:num w:numId="8" w16cid:durableId="814643943">
    <w:abstractNumId w:val="39"/>
  </w:num>
  <w:num w:numId="9" w16cid:durableId="2093164365">
    <w:abstractNumId w:val="3"/>
  </w:num>
  <w:num w:numId="10" w16cid:durableId="1153715736">
    <w:abstractNumId w:val="29"/>
  </w:num>
  <w:num w:numId="11" w16cid:durableId="183132925">
    <w:abstractNumId w:val="2"/>
  </w:num>
  <w:num w:numId="12" w16cid:durableId="813185194">
    <w:abstractNumId w:val="33"/>
  </w:num>
  <w:num w:numId="13" w16cid:durableId="903754935">
    <w:abstractNumId w:val="13"/>
  </w:num>
  <w:num w:numId="14" w16cid:durableId="681932327">
    <w:abstractNumId w:val="14"/>
  </w:num>
  <w:num w:numId="15" w16cid:durableId="712459490">
    <w:abstractNumId w:val="22"/>
  </w:num>
  <w:num w:numId="16" w16cid:durableId="205994424">
    <w:abstractNumId w:val="16"/>
  </w:num>
  <w:num w:numId="17" w16cid:durableId="764499141">
    <w:abstractNumId w:val="5"/>
  </w:num>
  <w:num w:numId="18" w16cid:durableId="2131313871">
    <w:abstractNumId w:val="28"/>
  </w:num>
  <w:num w:numId="19" w16cid:durableId="163017691">
    <w:abstractNumId w:val="11"/>
  </w:num>
  <w:num w:numId="20" w16cid:durableId="889345242">
    <w:abstractNumId w:val="25"/>
  </w:num>
  <w:num w:numId="21" w16cid:durableId="1760443536">
    <w:abstractNumId w:val="32"/>
  </w:num>
  <w:num w:numId="22" w16cid:durableId="1504323142">
    <w:abstractNumId w:val="20"/>
  </w:num>
  <w:num w:numId="23" w16cid:durableId="1980264867">
    <w:abstractNumId w:val="30"/>
  </w:num>
  <w:num w:numId="24" w16cid:durableId="1273393650">
    <w:abstractNumId w:val="17"/>
  </w:num>
  <w:num w:numId="25" w16cid:durableId="613901175">
    <w:abstractNumId w:val="12"/>
  </w:num>
  <w:num w:numId="26" w16cid:durableId="342904637">
    <w:abstractNumId w:val="4"/>
  </w:num>
  <w:num w:numId="27" w16cid:durableId="27341228">
    <w:abstractNumId w:val="18"/>
  </w:num>
  <w:num w:numId="28" w16cid:durableId="536048983">
    <w:abstractNumId w:val="19"/>
  </w:num>
  <w:num w:numId="29" w16cid:durableId="635379496">
    <w:abstractNumId w:val="35"/>
  </w:num>
  <w:num w:numId="30" w16cid:durableId="1315986971">
    <w:abstractNumId w:val="37"/>
  </w:num>
  <w:num w:numId="31" w16cid:durableId="1181823698">
    <w:abstractNumId w:val="34"/>
  </w:num>
  <w:num w:numId="32" w16cid:durableId="1855413111">
    <w:abstractNumId w:val="9"/>
  </w:num>
  <w:num w:numId="33" w16cid:durableId="997264162">
    <w:abstractNumId w:val="15"/>
  </w:num>
  <w:num w:numId="34" w16cid:durableId="51080483">
    <w:abstractNumId w:val="0"/>
  </w:num>
  <w:num w:numId="35" w16cid:durableId="1568607388">
    <w:abstractNumId w:val="8"/>
  </w:num>
  <w:num w:numId="36" w16cid:durableId="1826389789">
    <w:abstractNumId w:val="27"/>
  </w:num>
  <w:num w:numId="37" w16cid:durableId="1855455267">
    <w:abstractNumId w:val="24"/>
  </w:num>
  <w:num w:numId="38" w16cid:durableId="465781677">
    <w:abstractNumId w:val="26"/>
  </w:num>
  <w:num w:numId="39" w16cid:durableId="644437233">
    <w:abstractNumId w:val="38"/>
  </w:num>
  <w:num w:numId="40" w16cid:durableId="212049170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8BF"/>
    <w:rsid w:val="000035BA"/>
    <w:rsid w:val="0001760F"/>
    <w:rsid w:val="000263BD"/>
    <w:rsid w:val="00027DBD"/>
    <w:rsid w:val="00031293"/>
    <w:rsid w:val="00031588"/>
    <w:rsid w:val="00035383"/>
    <w:rsid w:val="00036DB4"/>
    <w:rsid w:val="00042BED"/>
    <w:rsid w:val="00043E25"/>
    <w:rsid w:val="000455FA"/>
    <w:rsid w:val="000707A8"/>
    <w:rsid w:val="00071FEC"/>
    <w:rsid w:val="000845E8"/>
    <w:rsid w:val="00097EBD"/>
    <w:rsid w:val="000B4BD6"/>
    <w:rsid w:val="000D707F"/>
    <w:rsid w:val="000D743E"/>
    <w:rsid w:val="000D7D66"/>
    <w:rsid w:val="000D7EE6"/>
    <w:rsid w:val="000E4AE7"/>
    <w:rsid w:val="000E5B35"/>
    <w:rsid w:val="00106F0D"/>
    <w:rsid w:val="001075B7"/>
    <w:rsid w:val="00111BC9"/>
    <w:rsid w:val="00112068"/>
    <w:rsid w:val="001171A8"/>
    <w:rsid w:val="0012188E"/>
    <w:rsid w:val="00130985"/>
    <w:rsid w:val="00133F0D"/>
    <w:rsid w:val="001346E8"/>
    <w:rsid w:val="00135BBD"/>
    <w:rsid w:val="00135D2F"/>
    <w:rsid w:val="00137675"/>
    <w:rsid w:val="00140194"/>
    <w:rsid w:val="0014591F"/>
    <w:rsid w:val="001470AD"/>
    <w:rsid w:val="001534B6"/>
    <w:rsid w:val="00157B7D"/>
    <w:rsid w:val="00163A52"/>
    <w:rsid w:val="00167381"/>
    <w:rsid w:val="001713C3"/>
    <w:rsid w:val="0017348F"/>
    <w:rsid w:val="001903E6"/>
    <w:rsid w:val="00194CD9"/>
    <w:rsid w:val="001A3153"/>
    <w:rsid w:val="001B1E14"/>
    <w:rsid w:val="001B6577"/>
    <w:rsid w:val="001C41F3"/>
    <w:rsid w:val="001C543E"/>
    <w:rsid w:val="001C72D7"/>
    <w:rsid w:val="001D7323"/>
    <w:rsid w:val="001E5DEA"/>
    <w:rsid w:val="00201F14"/>
    <w:rsid w:val="00202702"/>
    <w:rsid w:val="002107AF"/>
    <w:rsid w:val="002228C6"/>
    <w:rsid w:val="0022463E"/>
    <w:rsid w:val="00225E63"/>
    <w:rsid w:val="00233203"/>
    <w:rsid w:val="00241672"/>
    <w:rsid w:val="00243667"/>
    <w:rsid w:val="00245A12"/>
    <w:rsid w:val="00247E24"/>
    <w:rsid w:val="002521FE"/>
    <w:rsid w:val="00253971"/>
    <w:rsid w:val="00253BC6"/>
    <w:rsid w:val="00257266"/>
    <w:rsid w:val="002622B6"/>
    <w:rsid w:val="002650EE"/>
    <w:rsid w:val="00271DCD"/>
    <w:rsid w:val="002725A9"/>
    <w:rsid w:val="0028167A"/>
    <w:rsid w:val="00282A95"/>
    <w:rsid w:val="002853F5"/>
    <w:rsid w:val="00286319"/>
    <w:rsid w:val="00290684"/>
    <w:rsid w:val="002A70AA"/>
    <w:rsid w:val="002B122B"/>
    <w:rsid w:val="002B2675"/>
    <w:rsid w:val="002B3BDD"/>
    <w:rsid w:val="002B573B"/>
    <w:rsid w:val="002C4DCC"/>
    <w:rsid w:val="002D55E0"/>
    <w:rsid w:val="002D641D"/>
    <w:rsid w:val="002D7F4A"/>
    <w:rsid w:val="002E5E32"/>
    <w:rsid w:val="002E79EF"/>
    <w:rsid w:val="002F3060"/>
    <w:rsid w:val="002F51A4"/>
    <w:rsid w:val="002F7E4C"/>
    <w:rsid w:val="0030534B"/>
    <w:rsid w:val="0031142F"/>
    <w:rsid w:val="0031318D"/>
    <w:rsid w:val="0032306C"/>
    <w:rsid w:val="003256FE"/>
    <w:rsid w:val="0032592D"/>
    <w:rsid w:val="00347347"/>
    <w:rsid w:val="003577A2"/>
    <w:rsid w:val="00364B66"/>
    <w:rsid w:val="003666F5"/>
    <w:rsid w:val="003748FF"/>
    <w:rsid w:val="00375B5F"/>
    <w:rsid w:val="00383D30"/>
    <w:rsid w:val="00387558"/>
    <w:rsid w:val="00393C42"/>
    <w:rsid w:val="003941E2"/>
    <w:rsid w:val="0039793F"/>
    <w:rsid w:val="003A0A07"/>
    <w:rsid w:val="003A1708"/>
    <w:rsid w:val="003A2D11"/>
    <w:rsid w:val="003B208E"/>
    <w:rsid w:val="003C0034"/>
    <w:rsid w:val="003C1078"/>
    <w:rsid w:val="003C3271"/>
    <w:rsid w:val="003C709F"/>
    <w:rsid w:val="003C7FE9"/>
    <w:rsid w:val="003E209D"/>
    <w:rsid w:val="003E2F64"/>
    <w:rsid w:val="003F20E2"/>
    <w:rsid w:val="004071DA"/>
    <w:rsid w:val="004148AC"/>
    <w:rsid w:val="00420BA8"/>
    <w:rsid w:val="00421D61"/>
    <w:rsid w:val="00426287"/>
    <w:rsid w:val="004536F1"/>
    <w:rsid w:val="00461F36"/>
    <w:rsid w:val="0046479C"/>
    <w:rsid w:val="00465461"/>
    <w:rsid w:val="00471260"/>
    <w:rsid w:val="00471279"/>
    <w:rsid w:val="00474B95"/>
    <w:rsid w:val="0048009E"/>
    <w:rsid w:val="004811D0"/>
    <w:rsid w:val="0048410F"/>
    <w:rsid w:val="00485C72"/>
    <w:rsid w:val="004973CA"/>
    <w:rsid w:val="004A672F"/>
    <w:rsid w:val="004A6817"/>
    <w:rsid w:val="004B1875"/>
    <w:rsid w:val="004B7C81"/>
    <w:rsid w:val="004D3A8D"/>
    <w:rsid w:val="004F4AFF"/>
    <w:rsid w:val="004F60A2"/>
    <w:rsid w:val="00501E9B"/>
    <w:rsid w:val="0050296C"/>
    <w:rsid w:val="00517A9A"/>
    <w:rsid w:val="00527134"/>
    <w:rsid w:val="00530386"/>
    <w:rsid w:val="00532C95"/>
    <w:rsid w:val="005335DA"/>
    <w:rsid w:val="00543D55"/>
    <w:rsid w:val="00545152"/>
    <w:rsid w:val="00554BA9"/>
    <w:rsid w:val="005550B1"/>
    <w:rsid w:val="005713D2"/>
    <w:rsid w:val="00573C65"/>
    <w:rsid w:val="00575864"/>
    <w:rsid w:val="0057733C"/>
    <w:rsid w:val="00590F75"/>
    <w:rsid w:val="0059377E"/>
    <w:rsid w:val="00596C50"/>
    <w:rsid w:val="005A007D"/>
    <w:rsid w:val="005A3BF0"/>
    <w:rsid w:val="005A5066"/>
    <w:rsid w:val="005B255F"/>
    <w:rsid w:val="005C0F05"/>
    <w:rsid w:val="005C3225"/>
    <w:rsid w:val="005C46CD"/>
    <w:rsid w:val="005C6E96"/>
    <w:rsid w:val="005C7EEB"/>
    <w:rsid w:val="005D47AC"/>
    <w:rsid w:val="005D5585"/>
    <w:rsid w:val="005E429D"/>
    <w:rsid w:val="005E448F"/>
    <w:rsid w:val="005F7DCB"/>
    <w:rsid w:val="005F7F09"/>
    <w:rsid w:val="006012F3"/>
    <w:rsid w:val="00606155"/>
    <w:rsid w:val="006165A9"/>
    <w:rsid w:val="00620F06"/>
    <w:rsid w:val="00630D57"/>
    <w:rsid w:val="00632E5F"/>
    <w:rsid w:val="00633269"/>
    <w:rsid w:val="00644A3E"/>
    <w:rsid w:val="00651E40"/>
    <w:rsid w:val="00652437"/>
    <w:rsid w:val="006542E6"/>
    <w:rsid w:val="006601BB"/>
    <w:rsid w:val="00672482"/>
    <w:rsid w:val="00673C51"/>
    <w:rsid w:val="006847AC"/>
    <w:rsid w:val="00687420"/>
    <w:rsid w:val="00687C13"/>
    <w:rsid w:val="00696EA3"/>
    <w:rsid w:val="00697260"/>
    <w:rsid w:val="006A1FDF"/>
    <w:rsid w:val="006A202B"/>
    <w:rsid w:val="006A2791"/>
    <w:rsid w:val="006B01AA"/>
    <w:rsid w:val="006B061D"/>
    <w:rsid w:val="006B0F05"/>
    <w:rsid w:val="006D7D74"/>
    <w:rsid w:val="006E1B41"/>
    <w:rsid w:val="006E4D62"/>
    <w:rsid w:val="006F206F"/>
    <w:rsid w:val="00705CA9"/>
    <w:rsid w:val="007075D6"/>
    <w:rsid w:val="00711D4F"/>
    <w:rsid w:val="00716ABB"/>
    <w:rsid w:val="00722981"/>
    <w:rsid w:val="007258C3"/>
    <w:rsid w:val="007277F7"/>
    <w:rsid w:val="00731635"/>
    <w:rsid w:val="00731961"/>
    <w:rsid w:val="00731AC2"/>
    <w:rsid w:val="0073662E"/>
    <w:rsid w:val="00736BD5"/>
    <w:rsid w:val="0074331C"/>
    <w:rsid w:val="007553C6"/>
    <w:rsid w:val="007600C2"/>
    <w:rsid w:val="00760D63"/>
    <w:rsid w:val="007677EF"/>
    <w:rsid w:val="007722DC"/>
    <w:rsid w:val="00772ED7"/>
    <w:rsid w:val="007735CE"/>
    <w:rsid w:val="00787520"/>
    <w:rsid w:val="007A2673"/>
    <w:rsid w:val="007A4CA8"/>
    <w:rsid w:val="007A7534"/>
    <w:rsid w:val="007A7AFB"/>
    <w:rsid w:val="007B05D6"/>
    <w:rsid w:val="007B36D6"/>
    <w:rsid w:val="007B4CDB"/>
    <w:rsid w:val="007C1EC3"/>
    <w:rsid w:val="007C2C5D"/>
    <w:rsid w:val="007C6CBE"/>
    <w:rsid w:val="007D0378"/>
    <w:rsid w:val="007E0F5C"/>
    <w:rsid w:val="007E15AC"/>
    <w:rsid w:val="007E546B"/>
    <w:rsid w:val="007E65F7"/>
    <w:rsid w:val="007F0731"/>
    <w:rsid w:val="007F5513"/>
    <w:rsid w:val="00821C79"/>
    <w:rsid w:val="008236F1"/>
    <w:rsid w:val="00832BF8"/>
    <w:rsid w:val="008361D8"/>
    <w:rsid w:val="008407BF"/>
    <w:rsid w:val="00844639"/>
    <w:rsid w:val="00846BEE"/>
    <w:rsid w:val="00851155"/>
    <w:rsid w:val="00861E76"/>
    <w:rsid w:val="00861F95"/>
    <w:rsid w:val="00865344"/>
    <w:rsid w:val="00865C63"/>
    <w:rsid w:val="00867A8C"/>
    <w:rsid w:val="00876DAA"/>
    <w:rsid w:val="00883D9A"/>
    <w:rsid w:val="00887955"/>
    <w:rsid w:val="0089300F"/>
    <w:rsid w:val="00894C0D"/>
    <w:rsid w:val="008953D6"/>
    <w:rsid w:val="008974F7"/>
    <w:rsid w:val="008A101E"/>
    <w:rsid w:val="008A3129"/>
    <w:rsid w:val="008B3631"/>
    <w:rsid w:val="008B5E93"/>
    <w:rsid w:val="008C280F"/>
    <w:rsid w:val="008C2EB3"/>
    <w:rsid w:val="008D0906"/>
    <w:rsid w:val="008D1B1A"/>
    <w:rsid w:val="008E095E"/>
    <w:rsid w:val="008E668C"/>
    <w:rsid w:val="008E7AF8"/>
    <w:rsid w:val="00900896"/>
    <w:rsid w:val="00902048"/>
    <w:rsid w:val="00904A7A"/>
    <w:rsid w:val="0090702E"/>
    <w:rsid w:val="009170A1"/>
    <w:rsid w:val="009222A4"/>
    <w:rsid w:val="009228DF"/>
    <w:rsid w:val="00922C56"/>
    <w:rsid w:val="009237E7"/>
    <w:rsid w:val="009307E4"/>
    <w:rsid w:val="00931D3B"/>
    <w:rsid w:val="009358E5"/>
    <w:rsid w:val="00942442"/>
    <w:rsid w:val="00945243"/>
    <w:rsid w:val="009534C3"/>
    <w:rsid w:val="00956BAC"/>
    <w:rsid w:val="00964DED"/>
    <w:rsid w:val="00965458"/>
    <w:rsid w:val="00972B2C"/>
    <w:rsid w:val="009742B4"/>
    <w:rsid w:val="00976F2C"/>
    <w:rsid w:val="00982C3B"/>
    <w:rsid w:val="00984C05"/>
    <w:rsid w:val="00984E75"/>
    <w:rsid w:val="009929BC"/>
    <w:rsid w:val="00997ED7"/>
    <w:rsid w:val="009A1424"/>
    <w:rsid w:val="009B2895"/>
    <w:rsid w:val="009B49C7"/>
    <w:rsid w:val="009B7F5B"/>
    <w:rsid w:val="009C10E1"/>
    <w:rsid w:val="009D0298"/>
    <w:rsid w:val="009D3C2D"/>
    <w:rsid w:val="009E028C"/>
    <w:rsid w:val="009F011F"/>
    <w:rsid w:val="009F5D09"/>
    <w:rsid w:val="00A05C0F"/>
    <w:rsid w:val="00A077C5"/>
    <w:rsid w:val="00A10C42"/>
    <w:rsid w:val="00A23AB0"/>
    <w:rsid w:val="00A254FE"/>
    <w:rsid w:val="00A50411"/>
    <w:rsid w:val="00A5295F"/>
    <w:rsid w:val="00A62072"/>
    <w:rsid w:val="00A6259B"/>
    <w:rsid w:val="00A631A7"/>
    <w:rsid w:val="00A66CDB"/>
    <w:rsid w:val="00A72839"/>
    <w:rsid w:val="00A74AC4"/>
    <w:rsid w:val="00A834C9"/>
    <w:rsid w:val="00AA3B19"/>
    <w:rsid w:val="00AA586A"/>
    <w:rsid w:val="00AB06B1"/>
    <w:rsid w:val="00AC2B8B"/>
    <w:rsid w:val="00AC7650"/>
    <w:rsid w:val="00AD3891"/>
    <w:rsid w:val="00AE4D77"/>
    <w:rsid w:val="00AE52B4"/>
    <w:rsid w:val="00AF1EC2"/>
    <w:rsid w:val="00AF5C0E"/>
    <w:rsid w:val="00B14DCE"/>
    <w:rsid w:val="00B2648C"/>
    <w:rsid w:val="00B305BA"/>
    <w:rsid w:val="00B36F6D"/>
    <w:rsid w:val="00B450A4"/>
    <w:rsid w:val="00B50498"/>
    <w:rsid w:val="00B52E6A"/>
    <w:rsid w:val="00B56B41"/>
    <w:rsid w:val="00B6011A"/>
    <w:rsid w:val="00B66124"/>
    <w:rsid w:val="00B667D8"/>
    <w:rsid w:val="00B7016A"/>
    <w:rsid w:val="00B751F9"/>
    <w:rsid w:val="00B75585"/>
    <w:rsid w:val="00B755C8"/>
    <w:rsid w:val="00B814A3"/>
    <w:rsid w:val="00B9581E"/>
    <w:rsid w:val="00B95AF7"/>
    <w:rsid w:val="00BA29D8"/>
    <w:rsid w:val="00BC280C"/>
    <w:rsid w:val="00BC6519"/>
    <w:rsid w:val="00BD149F"/>
    <w:rsid w:val="00BD14C3"/>
    <w:rsid w:val="00BD70A7"/>
    <w:rsid w:val="00BE5871"/>
    <w:rsid w:val="00BF015E"/>
    <w:rsid w:val="00BF18C9"/>
    <w:rsid w:val="00BF720D"/>
    <w:rsid w:val="00C00404"/>
    <w:rsid w:val="00C048BF"/>
    <w:rsid w:val="00C0752F"/>
    <w:rsid w:val="00C103F3"/>
    <w:rsid w:val="00C12964"/>
    <w:rsid w:val="00C15C55"/>
    <w:rsid w:val="00C17E19"/>
    <w:rsid w:val="00C26B8D"/>
    <w:rsid w:val="00C3602E"/>
    <w:rsid w:val="00C45E19"/>
    <w:rsid w:val="00C463F4"/>
    <w:rsid w:val="00C5070F"/>
    <w:rsid w:val="00C521E8"/>
    <w:rsid w:val="00C64BAD"/>
    <w:rsid w:val="00C709DD"/>
    <w:rsid w:val="00C72601"/>
    <w:rsid w:val="00C74208"/>
    <w:rsid w:val="00C81DA7"/>
    <w:rsid w:val="00C8243C"/>
    <w:rsid w:val="00C863B4"/>
    <w:rsid w:val="00C903CE"/>
    <w:rsid w:val="00C9140A"/>
    <w:rsid w:val="00CB0917"/>
    <w:rsid w:val="00CB11B4"/>
    <w:rsid w:val="00CB34C8"/>
    <w:rsid w:val="00CB3E66"/>
    <w:rsid w:val="00CB70A4"/>
    <w:rsid w:val="00CC732E"/>
    <w:rsid w:val="00CD5D86"/>
    <w:rsid w:val="00CE1B76"/>
    <w:rsid w:val="00CE6FB7"/>
    <w:rsid w:val="00CF7A5C"/>
    <w:rsid w:val="00D05AE5"/>
    <w:rsid w:val="00D06F93"/>
    <w:rsid w:val="00D11D1A"/>
    <w:rsid w:val="00D1612D"/>
    <w:rsid w:val="00D2025E"/>
    <w:rsid w:val="00D20686"/>
    <w:rsid w:val="00D24D27"/>
    <w:rsid w:val="00D274FF"/>
    <w:rsid w:val="00D306D2"/>
    <w:rsid w:val="00D37101"/>
    <w:rsid w:val="00D42858"/>
    <w:rsid w:val="00D4316C"/>
    <w:rsid w:val="00D43654"/>
    <w:rsid w:val="00D43B0C"/>
    <w:rsid w:val="00D542E1"/>
    <w:rsid w:val="00D567C0"/>
    <w:rsid w:val="00D62328"/>
    <w:rsid w:val="00D63243"/>
    <w:rsid w:val="00D82821"/>
    <w:rsid w:val="00D91445"/>
    <w:rsid w:val="00D94EDE"/>
    <w:rsid w:val="00D97EEE"/>
    <w:rsid w:val="00DA24AC"/>
    <w:rsid w:val="00DA4400"/>
    <w:rsid w:val="00DB7DCA"/>
    <w:rsid w:val="00DC1C67"/>
    <w:rsid w:val="00DC4222"/>
    <w:rsid w:val="00DC4272"/>
    <w:rsid w:val="00DC7E16"/>
    <w:rsid w:val="00DD1E7E"/>
    <w:rsid w:val="00DE3355"/>
    <w:rsid w:val="00DE559B"/>
    <w:rsid w:val="00DE5C1C"/>
    <w:rsid w:val="00DE7208"/>
    <w:rsid w:val="00DE7E37"/>
    <w:rsid w:val="00DF24EA"/>
    <w:rsid w:val="00DF30BB"/>
    <w:rsid w:val="00DF5B7B"/>
    <w:rsid w:val="00E0268D"/>
    <w:rsid w:val="00E05809"/>
    <w:rsid w:val="00E154BE"/>
    <w:rsid w:val="00E215A2"/>
    <w:rsid w:val="00E22C1E"/>
    <w:rsid w:val="00E24A71"/>
    <w:rsid w:val="00E25240"/>
    <w:rsid w:val="00E254AB"/>
    <w:rsid w:val="00E25E71"/>
    <w:rsid w:val="00E34D7D"/>
    <w:rsid w:val="00E36201"/>
    <w:rsid w:val="00E4276C"/>
    <w:rsid w:val="00E437F1"/>
    <w:rsid w:val="00E4693C"/>
    <w:rsid w:val="00E6445D"/>
    <w:rsid w:val="00E64B12"/>
    <w:rsid w:val="00E721F6"/>
    <w:rsid w:val="00E8017E"/>
    <w:rsid w:val="00E846FB"/>
    <w:rsid w:val="00E96828"/>
    <w:rsid w:val="00E97300"/>
    <w:rsid w:val="00EB366C"/>
    <w:rsid w:val="00EC465A"/>
    <w:rsid w:val="00ED02F5"/>
    <w:rsid w:val="00ED444B"/>
    <w:rsid w:val="00ED451F"/>
    <w:rsid w:val="00EE2E32"/>
    <w:rsid w:val="00EE31D3"/>
    <w:rsid w:val="00EE54C4"/>
    <w:rsid w:val="00EF59F0"/>
    <w:rsid w:val="00F032E4"/>
    <w:rsid w:val="00F03A30"/>
    <w:rsid w:val="00F04AFB"/>
    <w:rsid w:val="00F126F3"/>
    <w:rsid w:val="00F14C06"/>
    <w:rsid w:val="00F15683"/>
    <w:rsid w:val="00F22C66"/>
    <w:rsid w:val="00F22F2D"/>
    <w:rsid w:val="00F32423"/>
    <w:rsid w:val="00F45A65"/>
    <w:rsid w:val="00F46004"/>
    <w:rsid w:val="00F50B89"/>
    <w:rsid w:val="00F52B9D"/>
    <w:rsid w:val="00F55BA3"/>
    <w:rsid w:val="00F5635E"/>
    <w:rsid w:val="00F63614"/>
    <w:rsid w:val="00F66437"/>
    <w:rsid w:val="00F723E9"/>
    <w:rsid w:val="00F7557C"/>
    <w:rsid w:val="00F75FD1"/>
    <w:rsid w:val="00F864D1"/>
    <w:rsid w:val="00F9103E"/>
    <w:rsid w:val="00FA3779"/>
    <w:rsid w:val="00FA3D0C"/>
    <w:rsid w:val="00FA58C9"/>
    <w:rsid w:val="00FC68DF"/>
    <w:rsid w:val="00FE1AF8"/>
    <w:rsid w:val="00FE6113"/>
    <w:rsid w:val="00FF0B6C"/>
    <w:rsid w:val="00FF1622"/>
    <w:rsid w:val="00FF7B63"/>
    <w:rsid w:val="37373D20"/>
    <w:rsid w:val="4160C717"/>
    <w:rsid w:val="43C0406B"/>
    <w:rsid w:val="4AF334F6"/>
    <w:rsid w:val="6666F906"/>
    <w:rsid w:val="69727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FF3D3"/>
  <w15:docId w15:val="{D581B09A-D7E4-40D4-97D3-2AFB49728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AC2B8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C04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48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8BF"/>
    <w:rPr>
      <w:rFonts w:ascii="Tahoma" w:hAnsi="Tahoma" w:cs="Tahoma"/>
      <w:sz w:val="16"/>
      <w:szCs w:val="16"/>
    </w:rPr>
  </w:style>
  <w:style w:type="paragraph" w:styleId="ListParagraph">
    <w:name w:val="List Paragraph"/>
    <w:basedOn w:val="Normal"/>
    <w:uiPriority w:val="34"/>
    <w:qFormat/>
    <w:rsid w:val="007B05D6"/>
    <w:pPr>
      <w:ind w:left="720"/>
      <w:contextualSpacing/>
    </w:pPr>
  </w:style>
  <w:style w:type="character" w:customStyle="1" w:styleId="normaltextrun">
    <w:name w:val="normaltextrun"/>
    <w:basedOn w:val="DefaultParagraphFont"/>
    <w:rsid w:val="00B305BA"/>
  </w:style>
  <w:style w:type="character" w:customStyle="1" w:styleId="eop">
    <w:name w:val="eop"/>
    <w:basedOn w:val="DefaultParagraphFont"/>
    <w:rsid w:val="00B305BA"/>
  </w:style>
  <w:style w:type="paragraph" w:customStyle="1" w:styleId="paragraph">
    <w:name w:val="paragraph"/>
    <w:basedOn w:val="Normal"/>
    <w:rsid w:val="00D24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22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8DF"/>
  </w:style>
  <w:style w:type="character" w:customStyle="1" w:styleId="Heading3Char">
    <w:name w:val="Heading 3 Char"/>
    <w:basedOn w:val="DefaultParagraphFont"/>
    <w:link w:val="Heading3"/>
    <w:uiPriority w:val="9"/>
    <w:semiHidden/>
    <w:rsid w:val="00AC2B8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30624">
      <w:bodyDiv w:val="1"/>
      <w:marLeft w:val="0"/>
      <w:marRight w:val="0"/>
      <w:marTop w:val="0"/>
      <w:marBottom w:val="0"/>
      <w:divBdr>
        <w:top w:val="none" w:sz="0" w:space="0" w:color="auto"/>
        <w:left w:val="none" w:sz="0" w:space="0" w:color="auto"/>
        <w:bottom w:val="none" w:sz="0" w:space="0" w:color="auto"/>
        <w:right w:val="none" w:sz="0" w:space="0" w:color="auto"/>
      </w:divBdr>
    </w:div>
    <w:div w:id="465973216">
      <w:bodyDiv w:val="1"/>
      <w:marLeft w:val="0"/>
      <w:marRight w:val="0"/>
      <w:marTop w:val="0"/>
      <w:marBottom w:val="0"/>
      <w:divBdr>
        <w:top w:val="none" w:sz="0" w:space="0" w:color="auto"/>
        <w:left w:val="none" w:sz="0" w:space="0" w:color="auto"/>
        <w:bottom w:val="none" w:sz="0" w:space="0" w:color="auto"/>
        <w:right w:val="none" w:sz="0" w:space="0" w:color="auto"/>
      </w:divBdr>
    </w:div>
    <w:div w:id="790830783">
      <w:bodyDiv w:val="1"/>
      <w:marLeft w:val="0"/>
      <w:marRight w:val="0"/>
      <w:marTop w:val="0"/>
      <w:marBottom w:val="0"/>
      <w:divBdr>
        <w:top w:val="none" w:sz="0" w:space="0" w:color="auto"/>
        <w:left w:val="none" w:sz="0" w:space="0" w:color="auto"/>
        <w:bottom w:val="none" w:sz="0" w:space="0" w:color="auto"/>
        <w:right w:val="none" w:sz="0" w:space="0" w:color="auto"/>
      </w:divBdr>
    </w:div>
    <w:div w:id="1012994719">
      <w:bodyDiv w:val="1"/>
      <w:marLeft w:val="0"/>
      <w:marRight w:val="0"/>
      <w:marTop w:val="0"/>
      <w:marBottom w:val="0"/>
      <w:divBdr>
        <w:top w:val="none" w:sz="0" w:space="0" w:color="auto"/>
        <w:left w:val="none" w:sz="0" w:space="0" w:color="auto"/>
        <w:bottom w:val="none" w:sz="0" w:space="0" w:color="auto"/>
        <w:right w:val="none" w:sz="0" w:space="0" w:color="auto"/>
      </w:divBdr>
    </w:div>
    <w:div w:id="1026907752">
      <w:bodyDiv w:val="1"/>
      <w:marLeft w:val="0"/>
      <w:marRight w:val="0"/>
      <w:marTop w:val="0"/>
      <w:marBottom w:val="0"/>
      <w:divBdr>
        <w:top w:val="none" w:sz="0" w:space="0" w:color="auto"/>
        <w:left w:val="none" w:sz="0" w:space="0" w:color="auto"/>
        <w:bottom w:val="none" w:sz="0" w:space="0" w:color="auto"/>
        <w:right w:val="none" w:sz="0" w:space="0" w:color="auto"/>
      </w:divBdr>
    </w:div>
    <w:div w:id="1383863590">
      <w:bodyDiv w:val="1"/>
      <w:marLeft w:val="0"/>
      <w:marRight w:val="0"/>
      <w:marTop w:val="0"/>
      <w:marBottom w:val="0"/>
      <w:divBdr>
        <w:top w:val="none" w:sz="0" w:space="0" w:color="auto"/>
        <w:left w:val="none" w:sz="0" w:space="0" w:color="auto"/>
        <w:bottom w:val="none" w:sz="0" w:space="0" w:color="auto"/>
        <w:right w:val="none" w:sz="0" w:space="0" w:color="auto"/>
      </w:divBdr>
    </w:div>
    <w:div w:id="1420180298">
      <w:bodyDiv w:val="1"/>
      <w:marLeft w:val="0"/>
      <w:marRight w:val="0"/>
      <w:marTop w:val="0"/>
      <w:marBottom w:val="0"/>
      <w:divBdr>
        <w:top w:val="none" w:sz="0" w:space="0" w:color="auto"/>
        <w:left w:val="none" w:sz="0" w:space="0" w:color="auto"/>
        <w:bottom w:val="none" w:sz="0" w:space="0" w:color="auto"/>
        <w:right w:val="none" w:sz="0" w:space="0" w:color="auto"/>
      </w:divBdr>
      <w:divsChild>
        <w:div w:id="627123813">
          <w:marLeft w:val="0"/>
          <w:marRight w:val="0"/>
          <w:marTop w:val="0"/>
          <w:marBottom w:val="0"/>
          <w:divBdr>
            <w:top w:val="none" w:sz="0" w:space="0" w:color="auto"/>
            <w:left w:val="none" w:sz="0" w:space="0" w:color="auto"/>
            <w:bottom w:val="none" w:sz="0" w:space="0" w:color="auto"/>
            <w:right w:val="none" w:sz="0" w:space="0" w:color="auto"/>
          </w:divBdr>
        </w:div>
        <w:div w:id="2021082502">
          <w:marLeft w:val="0"/>
          <w:marRight w:val="0"/>
          <w:marTop w:val="0"/>
          <w:marBottom w:val="0"/>
          <w:divBdr>
            <w:top w:val="none" w:sz="0" w:space="0" w:color="auto"/>
            <w:left w:val="none" w:sz="0" w:space="0" w:color="auto"/>
            <w:bottom w:val="none" w:sz="0" w:space="0" w:color="auto"/>
            <w:right w:val="none" w:sz="0" w:space="0" w:color="auto"/>
          </w:divBdr>
        </w:div>
      </w:divsChild>
    </w:div>
    <w:div w:id="1585257253">
      <w:bodyDiv w:val="1"/>
      <w:marLeft w:val="0"/>
      <w:marRight w:val="0"/>
      <w:marTop w:val="0"/>
      <w:marBottom w:val="0"/>
      <w:divBdr>
        <w:top w:val="none" w:sz="0" w:space="0" w:color="auto"/>
        <w:left w:val="none" w:sz="0" w:space="0" w:color="auto"/>
        <w:bottom w:val="none" w:sz="0" w:space="0" w:color="auto"/>
        <w:right w:val="none" w:sz="0" w:space="0" w:color="auto"/>
      </w:divBdr>
    </w:div>
    <w:div w:id="1635720338">
      <w:bodyDiv w:val="1"/>
      <w:marLeft w:val="0"/>
      <w:marRight w:val="0"/>
      <w:marTop w:val="0"/>
      <w:marBottom w:val="0"/>
      <w:divBdr>
        <w:top w:val="none" w:sz="0" w:space="0" w:color="auto"/>
        <w:left w:val="none" w:sz="0" w:space="0" w:color="auto"/>
        <w:bottom w:val="none" w:sz="0" w:space="0" w:color="auto"/>
        <w:right w:val="none" w:sz="0" w:space="0" w:color="auto"/>
      </w:divBdr>
    </w:div>
    <w:div w:id="1853296071">
      <w:bodyDiv w:val="1"/>
      <w:marLeft w:val="0"/>
      <w:marRight w:val="0"/>
      <w:marTop w:val="0"/>
      <w:marBottom w:val="0"/>
      <w:divBdr>
        <w:top w:val="none" w:sz="0" w:space="0" w:color="auto"/>
        <w:left w:val="none" w:sz="0" w:space="0" w:color="auto"/>
        <w:bottom w:val="none" w:sz="0" w:space="0" w:color="auto"/>
        <w:right w:val="none" w:sz="0" w:space="0" w:color="auto"/>
      </w:divBdr>
    </w:div>
    <w:div w:id="1932465038">
      <w:bodyDiv w:val="1"/>
      <w:marLeft w:val="0"/>
      <w:marRight w:val="0"/>
      <w:marTop w:val="0"/>
      <w:marBottom w:val="0"/>
      <w:divBdr>
        <w:top w:val="none" w:sz="0" w:space="0" w:color="auto"/>
        <w:left w:val="none" w:sz="0" w:space="0" w:color="auto"/>
        <w:bottom w:val="none" w:sz="0" w:space="0" w:color="auto"/>
        <w:right w:val="none" w:sz="0" w:space="0" w:color="auto"/>
      </w:divBdr>
    </w:div>
    <w:div w:id="2046059890">
      <w:bodyDiv w:val="1"/>
      <w:marLeft w:val="0"/>
      <w:marRight w:val="0"/>
      <w:marTop w:val="0"/>
      <w:marBottom w:val="0"/>
      <w:divBdr>
        <w:top w:val="none" w:sz="0" w:space="0" w:color="auto"/>
        <w:left w:val="none" w:sz="0" w:space="0" w:color="auto"/>
        <w:bottom w:val="none" w:sz="0" w:space="0" w:color="auto"/>
        <w:right w:val="none" w:sz="0" w:space="0" w:color="auto"/>
      </w:divBdr>
    </w:div>
    <w:div w:id="208047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7D171B56074344A2284E8B3949134A" ma:contentTypeVersion="19" ma:contentTypeDescription="Create a new document." ma:contentTypeScope="" ma:versionID="6d8baea9cb2469d4584075bb0d121142">
  <xsd:schema xmlns:xsd="http://www.w3.org/2001/XMLSchema" xmlns:xs="http://www.w3.org/2001/XMLSchema" xmlns:p="http://schemas.microsoft.com/office/2006/metadata/properties" xmlns:ns2="b44cd482-2b86-446b-8eb4-a2ce46a8b066" xmlns:ns3="56784698-4acb-4aee-acab-7138b202cf97" targetNamespace="http://schemas.microsoft.com/office/2006/metadata/properties" ma:root="true" ma:fieldsID="5a0ab020f00c2d281998a6b8e55135c3" ns2:_="" ns3:_="">
    <xsd:import namespace="b44cd482-2b86-446b-8eb4-a2ce46a8b066"/>
    <xsd:import namespace="56784698-4acb-4aee-acab-7138b202cf9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4cd482-2b86-446b-8eb4-a2ce46a8b0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31c3ba-2498-4fed-8534-331eeeb0005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784698-4acb-4aee-acab-7138b202cf9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a193ebe-c7d5-423b-ace7-94c170ade709}" ma:internalName="TaxCatchAll" ma:showField="CatchAllData" ma:web="56784698-4acb-4aee-acab-7138b202cf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6784698-4acb-4aee-acab-7138b202cf97" xsi:nil="true"/>
    <lcf76f155ced4ddcb4097134ff3c332f xmlns="b44cd482-2b86-446b-8eb4-a2ce46a8b06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B508B86-25C2-4C05-9146-6AA1B61A0199}">
  <ds:schemaRefs>
    <ds:schemaRef ds:uri="http://schemas.microsoft.com/sharepoint/v3/contenttype/forms"/>
  </ds:schemaRefs>
</ds:datastoreItem>
</file>

<file path=customXml/itemProps2.xml><?xml version="1.0" encoding="utf-8"?>
<ds:datastoreItem xmlns:ds="http://schemas.openxmlformats.org/officeDocument/2006/customXml" ds:itemID="{39310277-F0E8-46D9-BD56-241B1BB52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4cd482-2b86-446b-8eb4-a2ce46a8b066"/>
    <ds:schemaRef ds:uri="56784698-4acb-4aee-acab-7138b202cf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2FD605-3366-4200-9E61-1C2B5444776F}">
  <ds:schemaRefs>
    <ds:schemaRef ds:uri="http://schemas.microsoft.com/office/2006/metadata/properties"/>
    <ds:schemaRef ds:uri="http://schemas.microsoft.com/office/infopath/2007/PartnerControls"/>
    <ds:schemaRef ds:uri="56784698-4acb-4aee-acab-7138b202cf97"/>
    <ds:schemaRef ds:uri="b44cd482-2b86-446b-8eb4-a2ce46a8b06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492</Words>
  <Characters>2808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Ergo Computing UK Ltd</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M1017</dc:creator>
  <cp:lastModifiedBy>Matthew Hughes</cp:lastModifiedBy>
  <cp:revision>2</cp:revision>
  <cp:lastPrinted>2022-04-14T08:41:00Z</cp:lastPrinted>
  <dcterms:created xsi:type="dcterms:W3CDTF">2026-09-16T12:07:00Z</dcterms:created>
  <dcterms:modified xsi:type="dcterms:W3CDTF">2026-09-16T12:07:00Z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0x010100917D171B56074344A2284E8B3949134A</vt:lpwstr>
  </property>
  <property fmtid="{D5CDD505-2E9C-101B-9397-08002B2CF9AE}" pid="3" name="MediaServiceImageTags">
    <vt:lpwstr/>
  </property>
</Properties>
</file>