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F2356" w14:textId="6123681C" w:rsidR="002C55C1" w:rsidRPr="00915AA3" w:rsidRDefault="00D16E30" w:rsidP="00915AA3">
      <w:pPr>
        <w:jc w:val="center"/>
        <w:rPr>
          <w:rFonts w:ascii="Twinkl" w:hAnsi="Twinkl"/>
          <w:sz w:val="36"/>
          <w:szCs w:val="36"/>
          <w:u w:val="single"/>
        </w:rPr>
      </w:pPr>
      <w:r w:rsidRPr="00915AA3">
        <w:rPr>
          <w:rFonts w:ascii="Twinkl" w:hAnsi="Twinkl"/>
          <w:sz w:val="36"/>
          <w:szCs w:val="36"/>
          <w:u w:val="single"/>
        </w:rPr>
        <w:t xml:space="preserve">Spelling- Term 1-Year </w:t>
      </w:r>
      <w:r w:rsidR="00EA70EA">
        <w:rPr>
          <w:rFonts w:ascii="Twinkl" w:hAnsi="Twinkl"/>
          <w:sz w:val="36"/>
          <w:szCs w:val="36"/>
          <w:u w:val="single"/>
        </w:rPr>
        <w:t>6</w:t>
      </w:r>
    </w:p>
    <w:p w14:paraId="46B6B2A7" w14:textId="5C73E2C5" w:rsidR="00D16E30" w:rsidRPr="00915AA3" w:rsidRDefault="00D16E30" w:rsidP="00D16E30">
      <w:pPr>
        <w:tabs>
          <w:tab w:val="left" w:pos="5670"/>
        </w:tabs>
        <w:spacing w:line="240" w:lineRule="auto"/>
        <w:ind w:left="170"/>
        <w:rPr>
          <w:rFonts w:ascii="Twinkl" w:hAnsi="Twinkl" w:cs="Arial"/>
        </w:rPr>
      </w:pPr>
      <w:r w:rsidRPr="00915AA3">
        <w:rPr>
          <w:rFonts w:ascii="Twinkl" w:hAnsi="Twinkl" w:cs="Arial"/>
        </w:rPr>
        <w:t xml:space="preserve">Spellings will be tested termly, </w:t>
      </w:r>
      <w:r w:rsidR="004C42C1">
        <w:rPr>
          <w:rFonts w:ascii="Twinkl" w:hAnsi="Twinkl" w:cs="Arial"/>
        </w:rPr>
        <w:t xml:space="preserve">on the last Thursday of each term </w:t>
      </w:r>
      <w:r w:rsidRPr="00915AA3">
        <w:rPr>
          <w:rFonts w:ascii="Twinkl" w:hAnsi="Twinkl" w:cs="Arial"/>
        </w:rPr>
        <w:t xml:space="preserve">and will focus on the common exception words for </w:t>
      </w:r>
      <w:r w:rsidR="007C75AD">
        <w:rPr>
          <w:rFonts w:ascii="Twinkl" w:hAnsi="Twinkl" w:cs="Arial"/>
        </w:rPr>
        <w:t>their</w:t>
      </w:r>
      <w:r w:rsidRPr="00915AA3">
        <w:rPr>
          <w:rFonts w:ascii="Twinkl" w:hAnsi="Twinkl" w:cs="Arial"/>
        </w:rPr>
        <w:t xml:space="preserve"> year group. All other spelling patterns and rules will be taught daily in class, giving children regular opportunities to apply and practise their spelling knowledge. Children are expected to do the weekly spelling activit</w:t>
      </w:r>
      <w:r w:rsidR="00915AA3">
        <w:rPr>
          <w:rFonts w:ascii="Twinkl" w:hAnsi="Twinkl" w:cs="Arial"/>
        </w:rPr>
        <w:t>ies below</w:t>
      </w:r>
      <w:r w:rsidRPr="00915AA3">
        <w:rPr>
          <w:rFonts w:ascii="Twinkl" w:hAnsi="Twinkl" w:cs="Arial"/>
        </w:rPr>
        <w:t xml:space="preserve"> in their home spelling book</w:t>
      </w:r>
      <w:r w:rsidR="00915AA3">
        <w:rPr>
          <w:rFonts w:ascii="Twinkl" w:hAnsi="Twinkl" w:cs="Arial"/>
        </w:rPr>
        <w:t>s</w:t>
      </w:r>
      <w:r w:rsidRPr="00915AA3">
        <w:rPr>
          <w:rFonts w:ascii="Twinkl" w:hAnsi="Twinkl" w:cs="Arial"/>
        </w:rPr>
        <w:t xml:space="preserve"> to help embed the spellings of the Common Exception Words.</w:t>
      </w:r>
      <w:r w:rsidR="007C75AD">
        <w:rPr>
          <w:rFonts w:ascii="Twinkl" w:hAnsi="Twinkl" w:cs="Arial"/>
        </w:rPr>
        <w:t xml:space="preserve"> We ask that their spelling books are brought into school in the last week of term so we can check their home learning.</w:t>
      </w:r>
    </w:p>
    <w:tbl>
      <w:tblPr>
        <w:tblStyle w:val="TableGrid"/>
        <w:tblpPr w:leftFromText="180" w:rightFromText="180" w:vertAnchor="page" w:horzAnchor="margin" w:tblpXSpec="center" w:tblpY="4331"/>
        <w:tblW w:w="10485" w:type="dxa"/>
        <w:tblLook w:val="04A0" w:firstRow="1" w:lastRow="0" w:firstColumn="1" w:lastColumn="0" w:noHBand="0" w:noVBand="1"/>
      </w:tblPr>
      <w:tblGrid>
        <w:gridCol w:w="1413"/>
        <w:gridCol w:w="2693"/>
        <w:gridCol w:w="6379"/>
      </w:tblGrid>
      <w:tr w:rsidR="007C75AD" w14:paraId="261C332C" w14:textId="77777777" w:rsidTr="007C75AD">
        <w:tc>
          <w:tcPr>
            <w:tcW w:w="1413" w:type="dxa"/>
          </w:tcPr>
          <w:p w14:paraId="3111B369" w14:textId="77777777" w:rsidR="007C75AD" w:rsidRPr="00D16E30" w:rsidRDefault="007C75AD" w:rsidP="007C75AD">
            <w:pPr>
              <w:jc w:val="center"/>
              <w:rPr>
                <w:rFonts w:ascii="Twinkl" w:hAnsi="Twinkl"/>
                <w:sz w:val="32"/>
                <w:szCs w:val="32"/>
              </w:rPr>
            </w:pPr>
            <w:r w:rsidRPr="00D16E30">
              <w:rPr>
                <w:rFonts w:ascii="Twinkl" w:hAnsi="Twinkl"/>
                <w:sz w:val="32"/>
                <w:szCs w:val="32"/>
              </w:rPr>
              <w:t>Week</w:t>
            </w:r>
          </w:p>
        </w:tc>
        <w:tc>
          <w:tcPr>
            <w:tcW w:w="2693" w:type="dxa"/>
          </w:tcPr>
          <w:p w14:paraId="0F1C9CB0" w14:textId="4F09B123" w:rsidR="007C75AD" w:rsidRPr="00D16E30" w:rsidRDefault="00102863" w:rsidP="007C75AD">
            <w:pPr>
              <w:jc w:val="center"/>
              <w:rPr>
                <w:rFonts w:ascii="Twinkl" w:hAnsi="Twinkl"/>
                <w:sz w:val="32"/>
                <w:szCs w:val="32"/>
              </w:rPr>
            </w:pPr>
            <w:r>
              <w:rPr>
                <w:rFonts w:ascii="Twinkl" w:hAnsi="Twinkl"/>
                <w:sz w:val="36"/>
                <w:szCs w:val="36"/>
              </w:rPr>
              <w:t>Common Exception Words Group 1</w:t>
            </w:r>
          </w:p>
        </w:tc>
        <w:tc>
          <w:tcPr>
            <w:tcW w:w="6379" w:type="dxa"/>
          </w:tcPr>
          <w:p w14:paraId="57B3C1BC" w14:textId="77777777" w:rsidR="007C75AD" w:rsidRPr="00D16E30" w:rsidRDefault="007C75AD" w:rsidP="007C75AD">
            <w:pPr>
              <w:jc w:val="center"/>
              <w:rPr>
                <w:rFonts w:ascii="Twinkl" w:hAnsi="Twinkl"/>
                <w:sz w:val="32"/>
                <w:szCs w:val="32"/>
              </w:rPr>
            </w:pPr>
            <w:r w:rsidRPr="00D16E30">
              <w:rPr>
                <w:rFonts w:ascii="Twinkl" w:hAnsi="Twinkl"/>
                <w:sz w:val="32"/>
                <w:szCs w:val="32"/>
              </w:rPr>
              <w:t>Activity</w:t>
            </w:r>
          </w:p>
        </w:tc>
      </w:tr>
      <w:tr w:rsidR="00102863" w14:paraId="1F331FCF" w14:textId="77777777" w:rsidTr="007C75AD">
        <w:tc>
          <w:tcPr>
            <w:tcW w:w="1413" w:type="dxa"/>
          </w:tcPr>
          <w:p w14:paraId="22E3EBB7" w14:textId="77777777" w:rsidR="00102863" w:rsidRPr="00D16E30" w:rsidRDefault="00102863" w:rsidP="007C75AD">
            <w:pPr>
              <w:rPr>
                <w:rFonts w:ascii="Twinkl" w:hAnsi="Twinkl"/>
                <w:sz w:val="32"/>
                <w:szCs w:val="32"/>
              </w:rPr>
            </w:pPr>
            <w:r w:rsidRPr="00D16E30">
              <w:rPr>
                <w:rFonts w:ascii="Twinkl" w:hAnsi="Twinkl"/>
                <w:sz w:val="32"/>
                <w:szCs w:val="32"/>
              </w:rPr>
              <w:t>1</w:t>
            </w:r>
          </w:p>
          <w:p w14:paraId="1CD67EF5" w14:textId="77777777" w:rsidR="00102863" w:rsidRPr="00D16E30" w:rsidRDefault="00102863" w:rsidP="007C75AD">
            <w:pPr>
              <w:rPr>
                <w:rFonts w:ascii="Twinkl" w:hAnsi="Twinkl"/>
                <w:sz w:val="32"/>
                <w:szCs w:val="32"/>
              </w:rPr>
            </w:pPr>
            <w:r>
              <w:rPr>
                <w:rFonts w:ascii="Twinkl" w:hAnsi="Twinkl"/>
                <w:sz w:val="32"/>
                <w:szCs w:val="32"/>
              </w:rPr>
              <w:t>21.9.26</w:t>
            </w:r>
          </w:p>
          <w:p w14:paraId="6BD14EAC" w14:textId="77777777" w:rsidR="00102863" w:rsidRPr="00D16E30" w:rsidRDefault="00102863" w:rsidP="007C75AD">
            <w:pPr>
              <w:rPr>
                <w:rFonts w:ascii="Twinkl" w:hAnsi="Twinkl"/>
                <w:sz w:val="32"/>
                <w:szCs w:val="32"/>
              </w:rPr>
            </w:pPr>
          </w:p>
        </w:tc>
        <w:tc>
          <w:tcPr>
            <w:tcW w:w="2693" w:type="dxa"/>
            <w:vMerge w:val="restart"/>
          </w:tcPr>
          <w:p w14:paraId="7DF7FD51" w14:textId="77777777" w:rsidR="00102863" w:rsidRDefault="00102863" w:rsidP="007C75AD">
            <w:pPr>
              <w:rPr>
                <w:rFonts w:ascii="Twinkl" w:hAnsi="Twinkl"/>
                <w:sz w:val="32"/>
                <w:szCs w:val="32"/>
              </w:rPr>
            </w:pPr>
            <w:r w:rsidRPr="00102863">
              <w:rPr>
                <w:rFonts w:ascii="Twinkl" w:hAnsi="Twinkl"/>
                <w:sz w:val="32"/>
                <w:szCs w:val="32"/>
              </w:rPr>
              <w:t xml:space="preserve">accommodate accompany according </w:t>
            </w:r>
          </w:p>
          <w:p w14:paraId="70B7BA0F" w14:textId="77777777" w:rsidR="00102863" w:rsidRDefault="00102863" w:rsidP="007C75AD">
            <w:pPr>
              <w:rPr>
                <w:rFonts w:ascii="Twinkl" w:hAnsi="Twinkl"/>
                <w:sz w:val="32"/>
                <w:szCs w:val="32"/>
              </w:rPr>
            </w:pPr>
            <w:r w:rsidRPr="00102863">
              <w:rPr>
                <w:rFonts w:ascii="Twinkl" w:hAnsi="Twinkl"/>
                <w:sz w:val="32"/>
                <w:szCs w:val="32"/>
              </w:rPr>
              <w:t>achieve aggressive amateur</w:t>
            </w:r>
          </w:p>
          <w:p w14:paraId="7986B2A5" w14:textId="77777777" w:rsidR="00102863" w:rsidRDefault="00102863" w:rsidP="007C75AD">
            <w:pPr>
              <w:rPr>
                <w:rFonts w:ascii="Twinkl" w:hAnsi="Twinkl"/>
                <w:sz w:val="32"/>
                <w:szCs w:val="32"/>
              </w:rPr>
            </w:pPr>
            <w:r w:rsidRPr="00102863">
              <w:rPr>
                <w:rFonts w:ascii="Twinkl" w:hAnsi="Twinkl"/>
                <w:sz w:val="32"/>
                <w:szCs w:val="32"/>
              </w:rPr>
              <w:t xml:space="preserve">ancient </w:t>
            </w:r>
          </w:p>
          <w:p w14:paraId="38EE0F74" w14:textId="77777777" w:rsidR="00102863" w:rsidRDefault="00102863" w:rsidP="007C75AD">
            <w:pPr>
              <w:rPr>
                <w:rFonts w:ascii="Twinkl" w:hAnsi="Twinkl"/>
                <w:sz w:val="32"/>
                <w:szCs w:val="32"/>
              </w:rPr>
            </w:pPr>
            <w:r w:rsidRPr="00102863">
              <w:rPr>
                <w:rFonts w:ascii="Twinkl" w:hAnsi="Twinkl"/>
                <w:sz w:val="32"/>
                <w:szCs w:val="32"/>
              </w:rPr>
              <w:t xml:space="preserve">apparent appreciate attached </w:t>
            </w:r>
          </w:p>
          <w:p w14:paraId="12F032C5" w14:textId="77777777" w:rsidR="00102863" w:rsidRDefault="00102863" w:rsidP="007C75AD">
            <w:pPr>
              <w:rPr>
                <w:rFonts w:ascii="Twinkl" w:hAnsi="Twinkl"/>
                <w:sz w:val="32"/>
                <w:szCs w:val="32"/>
              </w:rPr>
            </w:pPr>
            <w:r w:rsidRPr="00102863">
              <w:rPr>
                <w:rFonts w:ascii="Twinkl" w:hAnsi="Twinkl"/>
                <w:sz w:val="32"/>
                <w:szCs w:val="32"/>
              </w:rPr>
              <w:t xml:space="preserve">available </w:t>
            </w:r>
          </w:p>
          <w:p w14:paraId="40118685" w14:textId="77777777" w:rsidR="00102863" w:rsidRDefault="00102863" w:rsidP="007C75AD">
            <w:pPr>
              <w:rPr>
                <w:rFonts w:ascii="Twinkl" w:hAnsi="Twinkl"/>
                <w:sz w:val="32"/>
                <w:szCs w:val="32"/>
              </w:rPr>
            </w:pPr>
            <w:r w:rsidRPr="00102863">
              <w:rPr>
                <w:rFonts w:ascii="Twinkl" w:hAnsi="Twinkl"/>
                <w:sz w:val="32"/>
                <w:szCs w:val="32"/>
              </w:rPr>
              <w:t xml:space="preserve">average </w:t>
            </w:r>
          </w:p>
          <w:p w14:paraId="0CA07F98" w14:textId="77777777" w:rsidR="00102863" w:rsidRDefault="00102863" w:rsidP="007C75AD">
            <w:pPr>
              <w:rPr>
                <w:rFonts w:ascii="Twinkl" w:hAnsi="Twinkl"/>
                <w:sz w:val="32"/>
                <w:szCs w:val="32"/>
              </w:rPr>
            </w:pPr>
            <w:r w:rsidRPr="00102863">
              <w:rPr>
                <w:rFonts w:ascii="Twinkl" w:hAnsi="Twinkl"/>
                <w:sz w:val="32"/>
                <w:szCs w:val="32"/>
              </w:rPr>
              <w:t xml:space="preserve">awkward </w:t>
            </w:r>
          </w:p>
          <w:p w14:paraId="6313112A" w14:textId="77777777" w:rsidR="00102863" w:rsidRDefault="00102863" w:rsidP="007C75AD">
            <w:pPr>
              <w:rPr>
                <w:rFonts w:ascii="Twinkl" w:hAnsi="Twinkl"/>
                <w:sz w:val="32"/>
                <w:szCs w:val="32"/>
              </w:rPr>
            </w:pPr>
            <w:r w:rsidRPr="00102863">
              <w:rPr>
                <w:rFonts w:ascii="Twinkl" w:hAnsi="Twinkl"/>
                <w:sz w:val="32"/>
                <w:szCs w:val="32"/>
              </w:rPr>
              <w:t xml:space="preserve">bargain </w:t>
            </w:r>
          </w:p>
          <w:p w14:paraId="3DBF42B6" w14:textId="77777777" w:rsidR="00102863" w:rsidRDefault="00102863" w:rsidP="007C75AD">
            <w:pPr>
              <w:rPr>
                <w:rFonts w:ascii="Twinkl" w:hAnsi="Twinkl"/>
                <w:sz w:val="32"/>
                <w:szCs w:val="32"/>
              </w:rPr>
            </w:pPr>
            <w:r w:rsidRPr="00102863">
              <w:rPr>
                <w:rFonts w:ascii="Twinkl" w:hAnsi="Twinkl"/>
                <w:sz w:val="32"/>
                <w:szCs w:val="32"/>
              </w:rPr>
              <w:t>bruise</w:t>
            </w:r>
          </w:p>
          <w:p w14:paraId="22A2AE6B" w14:textId="1EFCB60D" w:rsidR="00C8013E" w:rsidRPr="00D16E30" w:rsidRDefault="00C8013E" w:rsidP="007C75AD">
            <w:pPr>
              <w:rPr>
                <w:rFonts w:ascii="Twinkl" w:hAnsi="Twinkl"/>
                <w:sz w:val="32"/>
                <w:szCs w:val="32"/>
              </w:rPr>
            </w:pPr>
            <w:r w:rsidRPr="00C8013E">
              <w:rPr>
                <w:rFonts w:ascii="Twinkl" w:hAnsi="Twinkl"/>
                <w:sz w:val="32"/>
                <w:szCs w:val="32"/>
              </w:rPr>
              <w:t>category cemetery committee communicate community competition conscience conscious controversy convenience correspond</w:t>
            </w:r>
          </w:p>
        </w:tc>
        <w:tc>
          <w:tcPr>
            <w:tcW w:w="6379" w:type="dxa"/>
          </w:tcPr>
          <w:p w14:paraId="560A02C1" w14:textId="77777777" w:rsidR="00102863" w:rsidRDefault="00102863" w:rsidP="007C75AD">
            <w:pPr>
              <w:rPr>
                <w:rFonts w:ascii="Twinkl" w:hAnsi="Twinkl"/>
                <w:sz w:val="32"/>
                <w:szCs w:val="32"/>
              </w:rPr>
            </w:pPr>
            <w:r>
              <w:rPr>
                <w:rFonts w:ascii="Twinkl" w:hAnsi="Twinkl"/>
                <w:sz w:val="32"/>
                <w:szCs w:val="32"/>
              </w:rPr>
              <w:t xml:space="preserve">Understand the definition of the word. </w:t>
            </w:r>
            <w:r w:rsidRPr="00D16E30">
              <w:rPr>
                <w:rFonts w:ascii="Twinkl" w:hAnsi="Twinkl"/>
                <w:sz w:val="32"/>
                <w:szCs w:val="32"/>
              </w:rPr>
              <w:t>You can use a dictionary to help you.</w:t>
            </w:r>
          </w:p>
          <w:p w14:paraId="591895AE" w14:textId="496B06E0" w:rsidR="00102863" w:rsidRPr="00D16E30" w:rsidRDefault="00102863" w:rsidP="007C75AD">
            <w:pPr>
              <w:rPr>
                <w:rFonts w:ascii="Twinkl" w:hAnsi="Twinkl"/>
                <w:sz w:val="32"/>
                <w:szCs w:val="32"/>
              </w:rPr>
            </w:pPr>
          </w:p>
        </w:tc>
      </w:tr>
      <w:tr w:rsidR="00102863" w14:paraId="248750B0" w14:textId="77777777" w:rsidTr="007C75AD">
        <w:tc>
          <w:tcPr>
            <w:tcW w:w="1413" w:type="dxa"/>
          </w:tcPr>
          <w:p w14:paraId="07581BC0" w14:textId="77777777" w:rsidR="00102863" w:rsidRPr="00D16E30" w:rsidRDefault="00102863" w:rsidP="007C75AD">
            <w:pPr>
              <w:rPr>
                <w:rFonts w:ascii="Twinkl" w:hAnsi="Twinkl"/>
                <w:sz w:val="32"/>
                <w:szCs w:val="32"/>
              </w:rPr>
            </w:pPr>
            <w:r w:rsidRPr="00D16E30">
              <w:rPr>
                <w:rFonts w:ascii="Twinkl" w:hAnsi="Twinkl"/>
                <w:sz w:val="32"/>
                <w:szCs w:val="32"/>
              </w:rPr>
              <w:t>2</w:t>
            </w:r>
          </w:p>
          <w:p w14:paraId="5A2D362B" w14:textId="77777777" w:rsidR="00102863" w:rsidRPr="00D16E30" w:rsidRDefault="00102863" w:rsidP="007C75AD">
            <w:pPr>
              <w:rPr>
                <w:rFonts w:ascii="Twinkl" w:hAnsi="Twinkl"/>
                <w:sz w:val="32"/>
                <w:szCs w:val="32"/>
              </w:rPr>
            </w:pPr>
            <w:r>
              <w:rPr>
                <w:rFonts w:ascii="Twinkl" w:hAnsi="Twinkl"/>
                <w:sz w:val="32"/>
                <w:szCs w:val="32"/>
              </w:rPr>
              <w:t>28.9.26</w:t>
            </w:r>
          </w:p>
          <w:p w14:paraId="1383E9EA" w14:textId="77777777" w:rsidR="00102863" w:rsidRPr="00D16E30" w:rsidRDefault="00102863" w:rsidP="007C75AD">
            <w:pPr>
              <w:rPr>
                <w:rFonts w:ascii="Twinkl" w:hAnsi="Twinkl"/>
                <w:sz w:val="32"/>
                <w:szCs w:val="32"/>
              </w:rPr>
            </w:pPr>
          </w:p>
          <w:p w14:paraId="46B164C3" w14:textId="77777777" w:rsidR="00102863" w:rsidRPr="00D16E30" w:rsidRDefault="00102863" w:rsidP="007C75AD">
            <w:pPr>
              <w:rPr>
                <w:rFonts w:ascii="Twinkl" w:hAnsi="Twinkl"/>
                <w:sz w:val="32"/>
                <w:szCs w:val="32"/>
              </w:rPr>
            </w:pPr>
          </w:p>
        </w:tc>
        <w:tc>
          <w:tcPr>
            <w:tcW w:w="2693" w:type="dxa"/>
            <w:vMerge/>
          </w:tcPr>
          <w:p w14:paraId="1E7373DE" w14:textId="77777777" w:rsidR="00102863" w:rsidRPr="00D16E30" w:rsidRDefault="00102863" w:rsidP="007C75AD">
            <w:pPr>
              <w:rPr>
                <w:rFonts w:ascii="Twinkl" w:hAnsi="Twinkl"/>
                <w:sz w:val="32"/>
                <w:szCs w:val="32"/>
              </w:rPr>
            </w:pPr>
          </w:p>
        </w:tc>
        <w:tc>
          <w:tcPr>
            <w:tcW w:w="6379" w:type="dxa"/>
          </w:tcPr>
          <w:p w14:paraId="43796E3F" w14:textId="3D0F6882" w:rsidR="00102863" w:rsidRPr="00D16E30" w:rsidRDefault="000B0757" w:rsidP="007C75AD">
            <w:pPr>
              <w:rPr>
                <w:rFonts w:ascii="Twinkl" w:hAnsi="Twinkl"/>
                <w:sz w:val="32"/>
                <w:szCs w:val="32"/>
              </w:rPr>
            </w:pPr>
            <w:r>
              <w:rPr>
                <w:rFonts w:ascii="Twinkl" w:hAnsi="Twinkl"/>
                <w:sz w:val="32"/>
                <w:szCs w:val="32"/>
              </w:rPr>
              <w:t>Practice neat joined handwriting of the word. Do 1 row of each word.</w:t>
            </w:r>
          </w:p>
        </w:tc>
      </w:tr>
      <w:tr w:rsidR="00102863" w14:paraId="691DFBB6" w14:textId="77777777" w:rsidTr="007C75AD">
        <w:tc>
          <w:tcPr>
            <w:tcW w:w="1413" w:type="dxa"/>
          </w:tcPr>
          <w:p w14:paraId="762F35B1" w14:textId="77777777" w:rsidR="00102863" w:rsidRPr="00D16E30" w:rsidRDefault="00102863" w:rsidP="007C75AD">
            <w:pPr>
              <w:rPr>
                <w:rFonts w:ascii="Twinkl" w:hAnsi="Twinkl"/>
                <w:sz w:val="32"/>
                <w:szCs w:val="32"/>
              </w:rPr>
            </w:pPr>
            <w:r w:rsidRPr="00D16E30">
              <w:rPr>
                <w:rFonts w:ascii="Twinkl" w:hAnsi="Twinkl"/>
                <w:sz w:val="32"/>
                <w:szCs w:val="32"/>
              </w:rPr>
              <w:t>3</w:t>
            </w:r>
          </w:p>
          <w:p w14:paraId="0C2BCBA1" w14:textId="77777777" w:rsidR="00102863" w:rsidRPr="00D16E30" w:rsidRDefault="00102863" w:rsidP="007C75AD">
            <w:pPr>
              <w:rPr>
                <w:rFonts w:ascii="Twinkl" w:hAnsi="Twinkl"/>
                <w:sz w:val="32"/>
                <w:szCs w:val="32"/>
              </w:rPr>
            </w:pPr>
            <w:r>
              <w:rPr>
                <w:rFonts w:ascii="Twinkl" w:hAnsi="Twinkl"/>
                <w:sz w:val="32"/>
                <w:szCs w:val="32"/>
              </w:rPr>
              <w:t>5.10.26</w:t>
            </w:r>
          </w:p>
          <w:p w14:paraId="072F8A93" w14:textId="77777777" w:rsidR="00102863" w:rsidRPr="00D16E30" w:rsidRDefault="00102863" w:rsidP="007C75AD">
            <w:pPr>
              <w:rPr>
                <w:rFonts w:ascii="Twinkl" w:hAnsi="Twinkl"/>
                <w:sz w:val="32"/>
                <w:szCs w:val="32"/>
              </w:rPr>
            </w:pPr>
          </w:p>
        </w:tc>
        <w:tc>
          <w:tcPr>
            <w:tcW w:w="2693" w:type="dxa"/>
            <w:vMerge/>
          </w:tcPr>
          <w:p w14:paraId="45E3EDE3" w14:textId="77777777" w:rsidR="00102863" w:rsidRPr="00D16E30" w:rsidRDefault="00102863" w:rsidP="007C75AD">
            <w:pPr>
              <w:rPr>
                <w:rFonts w:ascii="Twinkl" w:hAnsi="Twinkl"/>
                <w:sz w:val="32"/>
                <w:szCs w:val="32"/>
              </w:rPr>
            </w:pPr>
          </w:p>
        </w:tc>
        <w:tc>
          <w:tcPr>
            <w:tcW w:w="6379" w:type="dxa"/>
          </w:tcPr>
          <w:p w14:paraId="5429F80D" w14:textId="696B0CCE" w:rsidR="00102863" w:rsidRPr="00D16E30" w:rsidRDefault="00102863" w:rsidP="007C75AD">
            <w:pPr>
              <w:rPr>
                <w:rFonts w:ascii="Twinkl" w:hAnsi="Twinkl"/>
                <w:sz w:val="32"/>
                <w:szCs w:val="32"/>
              </w:rPr>
            </w:pPr>
            <w:r w:rsidRPr="00D16E30">
              <w:rPr>
                <w:rFonts w:ascii="Twinkl" w:hAnsi="Twinkl"/>
                <w:sz w:val="32"/>
                <w:szCs w:val="32"/>
              </w:rPr>
              <w:t xml:space="preserve">Write a sentence using </w:t>
            </w:r>
            <w:r w:rsidR="00EA70EA">
              <w:rPr>
                <w:rFonts w:ascii="Twinkl" w:hAnsi="Twinkl"/>
                <w:sz w:val="32"/>
                <w:szCs w:val="32"/>
              </w:rPr>
              <w:t>each</w:t>
            </w:r>
            <w:r w:rsidRPr="00D16E30">
              <w:rPr>
                <w:rFonts w:ascii="Twinkl" w:hAnsi="Twinkl"/>
                <w:sz w:val="32"/>
                <w:szCs w:val="32"/>
              </w:rPr>
              <w:t xml:space="preserve"> word</w:t>
            </w:r>
            <w:r>
              <w:rPr>
                <w:rFonts w:ascii="Twinkl" w:hAnsi="Twinkl"/>
                <w:sz w:val="32"/>
                <w:szCs w:val="32"/>
              </w:rPr>
              <w:t xml:space="preserve"> remember to use correct punctuation.</w:t>
            </w:r>
          </w:p>
        </w:tc>
      </w:tr>
      <w:tr w:rsidR="00102863" w14:paraId="3B3EDB38" w14:textId="77777777" w:rsidTr="007C75AD">
        <w:tc>
          <w:tcPr>
            <w:tcW w:w="1413" w:type="dxa"/>
          </w:tcPr>
          <w:p w14:paraId="3E4E7206" w14:textId="77777777" w:rsidR="00102863" w:rsidRPr="00D16E30" w:rsidRDefault="00102863" w:rsidP="007C75AD">
            <w:pPr>
              <w:rPr>
                <w:rFonts w:ascii="Twinkl" w:hAnsi="Twinkl"/>
                <w:sz w:val="32"/>
                <w:szCs w:val="32"/>
              </w:rPr>
            </w:pPr>
            <w:r w:rsidRPr="00D16E30">
              <w:rPr>
                <w:rFonts w:ascii="Twinkl" w:hAnsi="Twinkl"/>
                <w:sz w:val="32"/>
                <w:szCs w:val="32"/>
              </w:rPr>
              <w:t>4</w:t>
            </w:r>
          </w:p>
          <w:p w14:paraId="62792226" w14:textId="77777777" w:rsidR="00102863" w:rsidRPr="00D16E30" w:rsidRDefault="00102863" w:rsidP="007C75AD">
            <w:pPr>
              <w:rPr>
                <w:rFonts w:ascii="Twinkl" w:hAnsi="Twinkl"/>
                <w:sz w:val="32"/>
                <w:szCs w:val="32"/>
              </w:rPr>
            </w:pPr>
            <w:r>
              <w:rPr>
                <w:rFonts w:ascii="Twinkl" w:hAnsi="Twinkl"/>
                <w:sz w:val="32"/>
                <w:szCs w:val="32"/>
              </w:rPr>
              <w:t>12.10.26</w:t>
            </w:r>
          </w:p>
          <w:p w14:paraId="5C200111" w14:textId="77777777" w:rsidR="00102863" w:rsidRPr="00D16E30" w:rsidRDefault="00102863" w:rsidP="007C75AD">
            <w:pPr>
              <w:rPr>
                <w:rFonts w:ascii="Twinkl" w:hAnsi="Twinkl"/>
                <w:sz w:val="32"/>
                <w:szCs w:val="32"/>
              </w:rPr>
            </w:pPr>
          </w:p>
        </w:tc>
        <w:tc>
          <w:tcPr>
            <w:tcW w:w="2693" w:type="dxa"/>
            <w:vMerge/>
          </w:tcPr>
          <w:p w14:paraId="56EDC934" w14:textId="7656B910" w:rsidR="00102863" w:rsidRPr="00D16E30" w:rsidRDefault="00102863" w:rsidP="007C75AD">
            <w:pPr>
              <w:rPr>
                <w:rFonts w:ascii="Twinkl" w:hAnsi="Twinkl"/>
                <w:sz w:val="32"/>
                <w:szCs w:val="32"/>
              </w:rPr>
            </w:pPr>
          </w:p>
        </w:tc>
        <w:tc>
          <w:tcPr>
            <w:tcW w:w="6379" w:type="dxa"/>
          </w:tcPr>
          <w:p w14:paraId="62F3AB72" w14:textId="77777777" w:rsidR="008844B0" w:rsidRDefault="008844B0" w:rsidP="008844B0">
            <w:pPr>
              <w:rPr>
                <w:rFonts w:ascii="Twinkl" w:hAnsi="Twinkl"/>
                <w:sz w:val="32"/>
                <w:szCs w:val="32"/>
              </w:rPr>
            </w:pPr>
            <w:r>
              <w:rPr>
                <w:rFonts w:ascii="Twinkl" w:hAnsi="Twinkl"/>
                <w:sz w:val="32"/>
                <w:szCs w:val="32"/>
              </w:rPr>
              <w:t xml:space="preserve">Create a spellings poster. </w:t>
            </w:r>
          </w:p>
          <w:p w14:paraId="39052C9A" w14:textId="77777777" w:rsidR="008844B0" w:rsidRPr="00D16E30" w:rsidRDefault="008844B0" w:rsidP="008844B0">
            <w:pPr>
              <w:rPr>
                <w:rFonts w:ascii="Twinkl" w:hAnsi="Twinkl"/>
                <w:sz w:val="32"/>
                <w:szCs w:val="32"/>
              </w:rPr>
            </w:pPr>
            <w:r>
              <w:rPr>
                <w:rFonts w:ascii="Twinkl" w:hAnsi="Twinkl"/>
                <w:sz w:val="32"/>
                <w:szCs w:val="32"/>
              </w:rPr>
              <w:t>For each word, do a doodle to represent the words and include the word in your doodle.</w:t>
            </w:r>
          </w:p>
          <w:p w14:paraId="45ED4A0E" w14:textId="1B974958" w:rsidR="00102863" w:rsidRPr="00D16E30" w:rsidRDefault="00102863" w:rsidP="00C8013E">
            <w:pPr>
              <w:rPr>
                <w:rFonts w:ascii="Twinkl" w:hAnsi="Twinkl"/>
                <w:sz w:val="32"/>
                <w:szCs w:val="32"/>
              </w:rPr>
            </w:pPr>
          </w:p>
        </w:tc>
      </w:tr>
      <w:tr w:rsidR="00102863" w14:paraId="2D125CE9" w14:textId="77777777" w:rsidTr="007C75AD">
        <w:tc>
          <w:tcPr>
            <w:tcW w:w="1413" w:type="dxa"/>
          </w:tcPr>
          <w:p w14:paraId="756CCEE7" w14:textId="77777777" w:rsidR="00102863" w:rsidRPr="00D16E30" w:rsidRDefault="00102863" w:rsidP="007C75AD">
            <w:pPr>
              <w:rPr>
                <w:rFonts w:ascii="Twinkl" w:hAnsi="Twinkl"/>
                <w:sz w:val="32"/>
                <w:szCs w:val="32"/>
              </w:rPr>
            </w:pPr>
            <w:r w:rsidRPr="00D16E30">
              <w:rPr>
                <w:rFonts w:ascii="Twinkl" w:hAnsi="Twinkl"/>
                <w:sz w:val="32"/>
                <w:szCs w:val="32"/>
              </w:rPr>
              <w:t>5</w:t>
            </w:r>
          </w:p>
          <w:p w14:paraId="6A4A72C5" w14:textId="77777777" w:rsidR="00102863" w:rsidRPr="00D16E30" w:rsidRDefault="00102863" w:rsidP="007C75AD">
            <w:pPr>
              <w:rPr>
                <w:rFonts w:ascii="Twinkl" w:hAnsi="Twinkl"/>
                <w:sz w:val="32"/>
                <w:szCs w:val="32"/>
              </w:rPr>
            </w:pPr>
            <w:r>
              <w:rPr>
                <w:rFonts w:ascii="Twinkl" w:hAnsi="Twinkl"/>
                <w:sz w:val="32"/>
                <w:szCs w:val="32"/>
              </w:rPr>
              <w:t>19.10.26</w:t>
            </w:r>
          </w:p>
          <w:p w14:paraId="4521DD56" w14:textId="77777777" w:rsidR="00102863" w:rsidRPr="00D16E30" w:rsidRDefault="00102863" w:rsidP="007C75AD">
            <w:pPr>
              <w:rPr>
                <w:rFonts w:ascii="Twinkl" w:hAnsi="Twinkl"/>
                <w:sz w:val="32"/>
                <w:szCs w:val="32"/>
              </w:rPr>
            </w:pPr>
          </w:p>
        </w:tc>
        <w:tc>
          <w:tcPr>
            <w:tcW w:w="2693" w:type="dxa"/>
            <w:vMerge/>
          </w:tcPr>
          <w:p w14:paraId="3F350A0E" w14:textId="77777777" w:rsidR="00102863" w:rsidRPr="00D16E30" w:rsidRDefault="00102863" w:rsidP="007C75AD">
            <w:pPr>
              <w:rPr>
                <w:rFonts w:ascii="Twinkl" w:hAnsi="Twinkl"/>
                <w:sz w:val="32"/>
                <w:szCs w:val="32"/>
              </w:rPr>
            </w:pPr>
          </w:p>
        </w:tc>
        <w:tc>
          <w:tcPr>
            <w:tcW w:w="6379" w:type="dxa"/>
          </w:tcPr>
          <w:p w14:paraId="68989322" w14:textId="77777777" w:rsidR="00102863" w:rsidRDefault="008844B0" w:rsidP="008844B0">
            <w:pPr>
              <w:rPr>
                <w:rFonts w:ascii="Twinkl" w:hAnsi="Twinkl"/>
                <w:sz w:val="32"/>
                <w:szCs w:val="32"/>
              </w:rPr>
            </w:pPr>
            <w:r>
              <w:rPr>
                <w:rFonts w:ascii="Twinkl" w:hAnsi="Twinkl"/>
                <w:sz w:val="32"/>
                <w:szCs w:val="32"/>
              </w:rPr>
              <w:t>Practice your memory of spelling the word.</w:t>
            </w:r>
          </w:p>
          <w:p w14:paraId="0F10795C" w14:textId="77777777" w:rsidR="008844B0" w:rsidRDefault="008844B0" w:rsidP="008844B0">
            <w:pPr>
              <w:rPr>
                <w:rFonts w:ascii="Twinkl" w:hAnsi="Twinkl"/>
                <w:sz w:val="32"/>
                <w:szCs w:val="32"/>
              </w:rPr>
            </w:pPr>
          </w:p>
          <w:p w14:paraId="6332C091" w14:textId="489882DB" w:rsidR="008844B0" w:rsidRPr="00FB4B9F" w:rsidRDefault="008844B0" w:rsidP="008844B0">
            <w:pPr>
              <w:rPr>
                <w:rFonts w:ascii="Twinkl" w:hAnsi="Twinkl"/>
                <w:sz w:val="32"/>
                <w:szCs w:val="32"/>
              </w:rPr>
            </w:pPr>
            <w:r>
              <w:rPr>
                <w:rFonts w:ascii="Twinkl" w:hAnsi="Twinkl"/>
                <w:sz w:val="32"/>
                <w:szCs w:val="32"/>
              </w:rPr>
              <w:t xml:space="preserve">Either get an adult or sibling to read you the words for you to practice </w:t>
            </w:r>
            <w:r w:rsidR="00FB4B9F">
              <w:rPr>
                <w:rFonts w:ascii="Twinkl" w:hAnsi="Twinkl"/>
                <w:sz w:val="32"/>
                <w:szCs w:val="32"/>
              </w:rPr>
              <w:t xml:space="preserve">spelling them out </w:t>
            </w:r>
            <w:r w:rsidR="00FB4B9F">
              <w:rPr>
                <w:rFonts w:ascii="Twinkl" w:hAnsi="Twinkl"/>
                <w:b/>
                <w:bCs/>
                <w:sz w:val="32"/>
                <w:szCs w:val="32"/>
              </w:rPr>
              <w:t xml:space="preserve">or </w:t>
            </w:r>
            <w:r w:rsidR="00FB4B9F">
              <w:rPr>
                <w:rFonts w:ascii="Twinkl" w:hAnsi="Twinkl"/>
                <w:sz w:val="32"/>
                <w:szCs w:val="32"/>
              </w:rPr>
              <w:t>look at the word, memorise it, cover it up and try to spell it from memory.</w:t>
            </w:r>
          </w:p>
        </w:tc>
      </w:tr>
    </w:tbl>
    <w:p w14:paraId="6F37B20E" w14:textId="77777777" w:rsidR="00D16E30" w:rsidRDefault="00D16E30"/>
    <w:sectPr w:rsidR="00D16E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winkl">
    <w:altName w:val="Cambria"/>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7FA"/>
    <w:rsid w:val="000B0757"/>
    <w:rsid w:val="00102863"/>
    <w:rsid w:val="00194BBA"/>
    <w:rsid w:val="00263D39"/>
    <w:rsid w:val="002C55C1"/>
    <w:rsid w:val="00485961"/>
    <w:rsid w:val="004C42C1"/>
    <w:rsid w:val="00505CD1"/>
    <w:rsid w:val="005B00D1"/>
    <w:rsid w:val="005B1D94"/>
    <w:rsid w:val="007907FA"/>
    <w:rsid w:val="007C75AD"/>
    <w:rsid w:val="00876268"/>
    <w:rsid w:val="008844B0"/>
    <w:rsid w:val="00915AA3"/>
    <w:rsid w:val="00A570E2"/>
    <w:rsid w:val="00B65A06"/>
    <w:rsid w:val="00BF42C1"/>
    <w:rsid w:val="00C8013E"/>
    <w:rsid w:val="00D16E30"/>
    <w:rsid w:val="00EA70EA"/>
    <w:rsid w:val="00FB4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4E9BE"/>
  <w15:chartTrackingRefBased/>
  <w15:docId w15:val="{E3AC79C1-0D78-4F00-9888-DC61BEF49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07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07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07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07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07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07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07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07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07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7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07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07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07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07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07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07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07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07FA"/>
    <w:rPr>
      <w:rFonts w:eastAsiaTheme="majorEastAsia" w:cstheme="majorBidi"/>
      <w:color w:val="272727" w:themeColor="text1" w:themeTint="D8"/>
    </w:rPr>
  </w:style>
  <w:style w:type="paragraph" w:styleId="Title">
    <w:name w:val="Title"/>
    <w:basedOn w:val="Normal"/>
    <w:next w:val="Normal"/>
    <w:link w:val="TitleChar"/>
    <w:uiPriority w:val="10"/>
    <w:qFormat/>
    <w:rsid w:val="007907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7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07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7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07FA"/>
    <w:pPr>
      <w:spacing w:before="160"/>
      <w:jc w:val="center"/>
    </w:pPr>
    <w:rPr>
      <w:i/>
      <w:iCs/>
      <w:color w:val="404040" w:themeColor="text1" w:themeTint="BF"/>
    </w:rPr>
  </w:style>
  <w:style w:type="character" w:customStyle="1" w:styleId="QuoteChar">
    <w:name w:val="Quote Char"/>
    <w:basedOn w:val="DefaultParagraphFont"/>
    <w:link w:val="Quote"/>
    <w:uiPriority w:val="29"/>
    <w:rsid w:val="007907FA"/>
    <w:rPr>
      <w:i/>
      <w:iCs/>
      <w:color w:val="404040" w:themeColor="text1" w:themeTint="BF"/>
    </w:rPr>
  </w:style>
  <w:style w:type="paragraph" w:styleId="ListParagraph">
    <w:name w:val="List Paragraph"/>
    <w:basedOn w:val="Normal"/>
    <w:uiPriority w:val="34"/>
    <w:qFormat/>
    <w:rsid w:val="007907FA"/>
    <w:pPr>
      <w:ind w:left="720"/>
      <w:contextualSpacing/>
    </w:pPr>
  </w:style>
  <w:style w:type="character" w:styleId="IntenseEmphasis">
    <w:name w:val="Intense Emphasis"/>
    <w:basedOn w:val="DefaultParagraphFont"/>
    <w:uiPriority w:val="21"/>
    <w:qFormat/>
    <w:rsid w:val="007907FA"/>
    <w:rPr>
      <w:i/>
      <w:iCs/>
      <w:color w:val="0F4761" w:themeColor="accent1" w:themeShade="BF"/>
    </w:rPr>
  </w:style>
  <w:style w:type="paragraph" w:styleId="IntenseQuote">
    <w:name w:val="Intense Quote"/>
    <w:basedOn w:val="Normal"/>
    <w:next w:val="Normal"/>
    <w:link w:val="IntenseQuoteChar"/>
    <w:uiPriority w:val="30"/>
    <w:qFormat/>
    <w:rsid w:val="007907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07FA"/>
    <w:rPr>
      <w:i/>
      <w:iCs/>
      <w:color w:val="0F4761" w:themeColor="accent1" w:themeShade="BF"/>
    </w:rPr>
  </w:style>
  <w:style w:type="character" w:styleId="IntenseReference">
    <w:name w:val="Intense Reference"/>
    <w:basedOn w:val="DefaultParagraphFont"/>
    <w:uiPriority w:val="32"/>
    <w:qFormat/>
    <w:rsid w:val="007907FA"/>
    <w:rPr>
      <w:b/>
      <w:bCs/>
      <w:smallCaps/>
      <w:color w:val="0F4761" w:themeColor="accent1" w:themeShade="BF"/>
      <w:spacing w:val="5"/>
    </w:rPr>
  </w:style>
  <w:style w:type="table" w:styleId="TableGrid">
    <w:name w:val="Table Grid"/>
    <w:basedOn w:val="TableNormal"/>
    <w:uiPriority w:val="39"/>
    <w:rsid w:val="007907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225</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Bingham</dc:creator>
  <cp:keywords/>
  <dc:description/>
  <cp:lastModifiedBy>Matthew Hughes</cp:lastModifiedBy>
  <cp:revision>9</cp:revision>
  <dcterms:created xsi:type="dcterms:W3CDTF">2026-09-21T06:57:00Z</dcterms:created>
  <dcterms:modified xsi:type="dcterms:W3CDTF">2026-09-21T07:02:00Z</dcterms:modified>
</cp:coreProperties>
</file>