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905" w:type="dxa"/>
        <w:tblInd w:w="-1026" w:type="dxa"/>
        <w:tblLayout w:type="fixed"/>
        <w:tblLook w:val="04A0" w:firstRow="1" w:lastRow="0" w:firstColumn="1" w:lastColumn="0" w:noHBand="0" w:noVBand="1"/>
      </w:tblPr>
      <w:tblGrid>
        <w:gridCol w:w="2439"/>
        <w:gridCol w:w="1984"/>
        <w:gridCol w:w="4253"/>
        <w:gridCol w:w="35"/>
        <w:gridCol w:w="2230"/>
        <w:gridCol w:w="2413"/>
        <w:gridCol w:w="2551"/>
      </w:tblGrid>
      <w:tr w:rsidR="00C048BF" w:rsidRPr="00C64BAD" w14:paraId="3B42628A" w14:textId="77777777" w:rsidTr="00900896">
        <w:trPr>
          <w:trHeight w:val="580"/>
        </w:trPr>
        <w:tc>
          <w:tcPr>
            <w:tcW w:w="15905" w:type="dxa"/>
            <w:gridSpan w:val="7"/>
          </w:tcPr>
          <w:p w14:paraId="2EA71C00" w14:textId="490E9AC8" w:rsidR="00C048BF" w:rsidRPr="00C64BAD" w:rsidRDefault="00B305BA" w:rsidP="4AF334F6">
            <w:pPr>
              <w:jc w:val="center"/>
              <w:rPr>
                <w:rFonts w:ascii="Twinkl" w:hAnsi="Twinkl"/>
                <w:b/>
                <w:bCs/>
                <w:sz w:val="24"/>
                <w:szCs w:val="24"/>
              </w:rPr>
            </w:pPr>
            <w:r w:rsidRPr="4AF334F6">
              <w:rPr>
                <w:rFonts w:ascii="Twinkl" w:hAnsi="Twinkl"/>
                <w:b/>
                <w:bCs/>
                <w:sz w:val="24"/>
                <w:szCs w:val="24"/>
              </w:rPr>
              <w:t xml:space="preserve">COURT </w:t>
            </w:r>
            <w:r w:rsidR="37373D20" w:rsidRPr="4AF334F6">
              <w:rPr>
                <w:rFonts w:ascii="Twinkl" w:hAnsi="Twinkl"/>
                <w:b/>
                <w:bCs/>
                <w:sz w:val="24"/>
                <w:szCs w:val="24"/>
              </w:rPr>
              <w:t>DE</w:t>
            </w:r>
            <w:r w:rsidRPr="4AF334F6">
              <w:rPr>
                <w:rFonts w:ascii="Twinkl" w:hAnsi="Twinkl"/>
                <w:b/>
                <w:bCs/>
                <w:sz w:val="24"/>
                <w:szCs w:val="24"/>
              </w:rPr>
              <w:t xml:space="preserve"> WYCK </w:t>
            </w:r>
            <w:r w:rsidR="00C048BF" w:rsidRPr="4AF334F6">
              <w:rPr>
                <w:rFonts w:ascii="Twinkl" w:hAnsi="Twinkl"/>
                <w:b/>
                <w:bCs/>
                <w:sz w:val="24"/>
                <w:szCs w:val="24"/>
              </w:rPr>
              <w:t>CHURCH SCHOOL</w:t>
            </w:r>
            <w:r w:rsidR="00821C79" w:rsidRPr="4AF334F6">
              <w:rPr>
                <w:rFonts w:ascii="Twinkl" w:hAnsi="Twinkl"/>
                <w:b/>
                <w:bCs/>
                <w:sz w:val="24"/>
                <w:szCs w:val="24"/>
              </w:rPr>
              <w:t xml:space="preserve"> </w:t>
            </w:r>
            <w:r w:rsidR="00071FEC" w:rsidRPr="4AF334F6">
              <w:rPr>
                <w:rFonts w:ascii="Twinkl" w:hAnsi="Twinkl"/>
                <w:b/>
                <w:bCs/>
                <w:sz w:val="24"/>
                <w:szCs w:val="24"/>
              </w:rPr>
              <w:t>THEME</w:t>
            </w:r>
            <w:r w:rsidR="00821C79" w:rsidRPr="4AF334F6">
              <w:rPr>
                <w:rFonts w:ascii="Twinkl" w:hAnsi="Twinkl"/>
                <w:b/>
                <w:bCs/>
                <w:sz w:val="24"/>
                <w:szCs w:val="24"/>
              </w:rPr>
              <w:t xml:space="preserve"> OVERVIEW</w:t>
            </w:r>
          </w:p>
          <w:p w14:paraId="5BEA0158" w14:textId="40134AB0" w:rsidR="007553C6" w:rsidRPr="00C64BAD" w:rsidRDefault="00E437F1" w:rsidP="4AF334F6">
            <w:pPr>
              <w:jc w:val="center"/>
              <w:rPr>
                <w:rFonts w:ascii="Twinkl" w:hAnsi="Twinkl"/>
                <w:sz w:val="24"/>
                <w:szCs w:val="24"/>
              </w:rPr>
            </w:pPr>
            <w:r w:rsidRPr="4AF334F6">
              <w:rPr>
                <w:rFonts w:ascii="Twinkl" w:hAnsi="Twinkl"/>
                <w:b/>
                <w:bCs/>
                <w:sz w:val="24"/>
                <w:szCs w:val="24"/>
              </w:rPr>
              <w:t>Class:</w:t>
            </w:r>
            <w:r w:rsidR="00B2648C">
              <w:rPr>
                <w:rFonts w:ascii="Twinkl" w:hAnsi="Twinkl"/>
                <w:b/>
                <w:bCs/>
                <w:sz w:val="24"/>
                <w:szCs w:val="24"/>
              </w:rPr>
              <w:t xml:space="preserve"> </w:t>
            </w:r>
            <w:r w:rsidR="00864F11">
              <w:rPr>
                <w:rFonts w:ascii="Twinkl" w:hAnsi="Twinkl"/>
                <w:sz w:val="24"/>
                <w:szCs w:val="24"/>
              </w:rPr>
              <w:t>Goldfinch</w:t>
            </w:r>
            <w:r w:rsidR="003C709F" w:rsidRPr="4AF334F6">
              <w:rPr>
                <w:rFonts w:ascii="Twinkl" w:hAnsi="Twinkl"/>
                <w:b/>
                <w:bCs/>
                <w:sz w:val="24"/>
                <w:szCs w:val="24"/>
              </w:rPr>
              <w:t xml:space="preserve">                Year:</w:t>
            </w:r>
            <w:r w:rsidR="00B2648C">
              <w:rPr>
                <w:rFonts w:ascii="Twinkl" w:hAnsi="Twinkl"/>
                <w:sz w:val="24"/>
                <w:szCs w:val="24"/>
              </w:rPr>
              <w:t xml:space="preserve"> </w:t>
            </w:r>
            <w:r w:rsidR="00864F11">
              <w:rPr>
                <w:rFonts w:ascii="Twinkl" w:hAnsi="Twinkl"/>
                <w:sz w:val="24"/>
                <w:szCs w:val="24"/>
              </w:rPr>
              <w:t>1/2</w:t>
            </w:r>
            <w:r w:rsidR="003C709F" w:rsidRPr="4AF334F6">
              <w:rPr>
                <w:rFonts w:ascii="Twinkl" w:hAnsi="Twinkl"/>
                <w:b/>
                <w:bCs/>
                <w:sz w:val="24"/>
                <w:szCs w:val="24"/>
              </w:rPr>
              <w:t xml:space="preserve">               </w:t>
            </w:r>
            <w:r w:rsidR="00C048BF" w:rsidRPr="4AF334F6">
              <w:rPr>
                <w:rFonts w:ascii="Twinkl" w:hAnsi="Twinkl"/>
                <w:b/>
                <w:bCs/>
                <w:sz w:val="24"/>
                <w:szCs w:val="24"/>
              </w:rPr>
              <w:t>Term</w:t>
            </w:r>
            <w:r w:rsidR="6666F906" w:rsidRPr="4AF334F6">
              <w:rPr>
                <w:rFonts w:ascii="Twinkl" w:hAnsi="Twinkl"/>
                <w:b/>
                <w:bCs/>
                <w:sz w:val="24"/>
                <w:szCs w:val="24"/>
              </w:rPr>
              <w:t>s</w:t>
            </w:r>
            <w:r w:rsidR="00C048BF" w:rsidRPr="4AF334F6">
              <w:rPr>
                <w:rFonts w:ascii="Twinkl" w:hAnsi="Twinkl"/>
                <w:b/>
                <w:bCs/>
                <w:sz w:val="24"/>
                <w:szCs w:val="24"/>
              </w:rPr>
              <w:t>:</w:t>
            </w:r>
            <w:r w:rsidR="00B7016A">
              <w:rPr>
                <w:rFonts w:ascii="Twinkl" w:hAnsi="Twinkl"/>
                <w:b/>
                <w:bCs/>
                <w:sz w:val="24"/>
                <w:szCs w:val="24"/>
              </w:rPr>
              <w:t xml:space="preserve"> </w:t>
            </w:r>
            <w:r w:rsidR="00FA58C9">
              <w:rPr>
                <w:rFonts w:ascii="Twinkl" w:hAnsi="Twinkl"/>
                <w:b/>
                <w:bCs/>
                <w:sz w:val="24"/>
                <w:szCs w:val="24"/>
              </w:rPr>
              <w:t>Autumn 1 and 2</w:t>
            </w:r>
          </w:p>
        </w:tc>
      </w:tr>
      <w:tr w:rsidR="00C048BF" w:rsidRPr="00C64BAD" w14:paraId="1FE0C130" w14:textId="77777777" w:rsidTr="00900896">
        <w:trPr>
          <w:trHeight w:val="512"/>
        </w:trPr>
        <w:tc>
          <w:tcPr>
            <w:tcW w:w="15905" w:type="dxa"/>
            <w:gridSpan w:val="7"/>
          </w:tcPr>
          <w:p w14:paraId="7BEF2163" w14:textId="0E3B4DBA" w:rsidR="00E437F1" w:rsidRPr="00C64BAD" w:rsidRDefault="00AA586A" w:rsidP="00904A7A">
            <w:pPr>
              <w:jc w:val="center"/>
              <w:rPr>
                <w:rFonts w:ascii="Twinkl" w:hAnsi="Twinkl" w:cs="Arial"/>
                <w:color w:val="000000"/>
                <w:sz w:val="24"/>
                <w:szCs w:val="24"/>
                <w:shd w:val="clear" w:color="auto" w:fill="FFFFFF"/>
              </w:rPr>
            </w:pPr>
            <w:r w:rsidRPr="00C64BAD">
              <w:rPr>
                <w:rStyle w:val="normaltextrun"/>
                <w:rFonts w:ascii="Twinkl" w:hAnsi="Twinkl" w:cs="Arial"/>
                <w:noProof/>
                <w:sz w:val="24"/>
                <w:szCs w:val="24"/>
                <w:shd w:val="clear" w:color="auto" w:fill="FFFFFF"/>
                <w:lang w:eastAsia="en-GB"/>
              </w:rPr>
              <w:drawing>
                <wp:anchor distT="0" distB="0" distL="114300" distR="114300" simplePos="0" relativeHeight="251667968" behindDoc="0" locked="0" layoutInCell="1" allowOverlap="1" wp14:anchorId="45981401" wp14:editId="3A3E49BE">
                  <wp:simplePos x="0" y="0"/>
                  <wp:positionH relativeFrom="column">
                    <wp:posOffset>-8890</wp:posOffset>
                  </wp:positionH>
                  <wp:positionV relativeFrom="paragraph">
                    <wp:posOffset>30480</wp:posOffset>
                  </wp:positionV>
                  <wp:extent cx="347980" cy="262255"/>
                  <wp:effectExtent l="0" t="0" r="0" b="4445"/>
                  <wp:wrapSquare wrapText="bothSides"/>
                  <wp:docPr id="27" name="Picture 27" descr="C:\Users\M1017\AppData\Local\Microsoft\Windows\Temporary Internet Files\Content.MSO\953667A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1017\AppData\Local\Microsoft\Windows\Temporary Internet Files\Content.MSO\953667A8.tm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7980" cy="2622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64BAD">
              <w:rPr>
                <w:rStyle w:val="normaltextrun"/>
                <w:rFonts w:ascii="Twinkl" w:hAnsi="Twinkl" w:cs="Arial"/>
                <w:sz w:val="24"/>
                <w:szCs w:val="24"/>
                <w:shd w:val="clear" w:color="auto" w:fill="FFFFFF"/>
              </w:rPr>
              <w:t>O</w:t>
            </w:r>
            <w:r w:rsidR="00B305BA" w:rsidRPr="00C64BAD">
              <w:rPr>
                <w:rStyle w:val="normaltextrun"/>
                <w:rFonts w:ascii="Twinkl" w:hAnsi="Twinkl" w:cs="Arial"/>
                <w:sz w:val="24"/>
                <w:szCs w:val="24"/>
                <w:shd w:val="clear" w:color="auto" w:fill="FFFFFF"/>
              </w:rPr>
              <w:t xml:space="preserve">ur curriculum is child-centred, </w:t>
            </w:r>
            <w:r w:rsidR="00B305BA" w:rsidRPr="009F5D09">
              <w:rPr>
                <w:rStyle w:val="normaltextrun"/>
                <w:rFonts w:ascii="Twinkl" w:hAnsi="Twinkl" w:cs="Arial"/>
                <w:sz w:val="24"/>
                <w:szCs w:val="24"/>
                <w:shd w:val="clear" w:color="auto" w:fill="FFFFFF"/>
              </w:rPr>
              <w:t>`aspirational</w:t>
            </w:r>
            <w:r w:rsidR="00B305BA" w:rsidRPr="00C64BAD">
              <w:rPr>
                <w:rStyle w:val="normaltextrun"/>
                <w:rFonts w:ascii="Twinkl" w:hAnsi="Twinkl" w:cs="Arial"/>
                <w:sz w:val="24"/>
                <w:szCs w:val="24"/>
                <w:shd w:val="clear" w:color="auto" w:fill="FFFFFF"/>
              </w:rPr>
              <w:t xml:space="preserve"> and purposeful </w:t>
            </w:r>
            <w:r w:rsidRPr="00C64BAD">
              <w:rPr>
                <w:rStyle w:val="normaltextrun"/>
                <w:rFonts w:ascii="Twinkl" w:hAnsi="Twinkl" w:cs="Arial"/>
                <w:sz w:val="24"/>
                <w:szCs w:val="24"/>
                <w:shd w:val="clear" w:color="auto" w:fill="FFFFFF"/>
              </w:rPr>
              <w:t>to</w:t>
            </w:r>
            <w:r w:rsidR="00B305BA" w:rsidRPr="00C64BAD">
              <w:rPr>
                <w:rStyle w:val="normaltextrun"/>
                <w:rFonts w:ascii="Twinkl" w:hAnsi="Twinkl" w:cs="Arial"/>
                <w:sz w:val="24"/>
                <w:szCs w:val="24"/>
                <w:shd w:val="clear" w:color="auto" w:fill="FFFFFF"/>
              </w:rPr>
              <w:t xml:space="preserve"> instil within our pupils the knowledge, skills and confidence need for their ever-changing futures.</w:t>
            </w:r>
          </w:p>
        </w:tc>
      </w:tr>
      <w:tr w:rsidR="00821C79" w:rsidRPr="00C64BAD" w14:paraId="121B5F51" w14:textId="77777777" w:rsidTr="00E64B12">
        <w:trPr>
          <w:trHeight w:val="764"/>
        </w:trPr>
        <w:tc>
          <w:tcPr>
            <w:tcW w:w="4423" w:type="dxa"/>
            <w:gridSpan w:val="2"/>
          </w:tcPr>
          <w:p w14:paraId="0C600969" w14:textId="59DD7490" w:rsidR="00C048BF" w:rsidRPr="00F032E4" w:rsidRDefault="007B4CDB" w:rsidP="00CB0917">
            <w:pPr>
              <w:rPr>
                <w:rFonts w:ascii="Twinkl" w:hAnsi="Twinkl"/>
                <w:b/>
                <w:sz w:val="28"/>
                <w:szCs w:val="28"/>
              </w:rPr>
            </w:pPr>
            <w:r w:rsidRPr="00F032E4">
              <w:rPr>
                <w:noProof/>
                <w:sz w:val="28"/>
                <w:szCs w:val="28"/>
                <w:lang w:eastAsia="en-GB"/>
              </w:rPr>
              <w:drawing>
                <wp:anchor distT="0" distB="0" distL="114300" distR="114300" simplePos="0" relativeHeight="251651072" behindDoc="1" locked="0" layoutInCell="1" allowOverlap="1" wp14:anchorId="47DFB223" wp14:editId="6F711357">
                  <wp:simplePos x="0" y="0"/>
                  <wp:positionH relativeFrom="column">
                    <wp:posOffset>2178685</wp:posOffset>
                  </wp:positionH>
                  <wp:positionV relativeFrom="paragraph">
                    <wp:posOffset>142240</wp:posOffset>
                  </wp:positionV>
                  <wp:extent cx="595630" cy="313055"/>
                  <wp:effectExtent l="0" t="0" r="0" b="0"/>
                  <wp:wrapTight wrapText="bothSides">
                    <wp:wrapPolygon edited="0">
                      <wp:start x="7599" y="0"/>
                      <wp:lineTo x="0" y="7886"/>
                      <wp:lineTo x="0" y="19716"/>
                      <wp:lineTo x="5527" y="19716"/>
                      <wp:lineTo x="20725" y="15773"/>
                      <wp:lineTo x="20725" y="7886"/>
                      <wp:lineTo x="17962" y="0"/>
                      <wp:lineTo x="7599" y="0"/>
                    </wp:wrapPolygon>
                  </wp:wrapTight>
                  <wp:docPr id="5" name="Picture 5" descr="Image result for w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wow"/>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5630" cy="313055"/>
                          </a:xfrm>
                          <a:prstGeom prst="rect">
                            <a:avLst/>
                          </a:prstGeom>
                          <a:noFill/>
                          <a:ln>
                            <a:noFill/>
                          </a:ln>
                        </pic:spPr>
                      </pic:pic>
                    </a:graphicData>
                  </a:graphic>
                  <wp14:sizeRelH relativeFrom="page">
                    <wp14:pctWidth>0</wp14:pctWidth>
                  </wp14:sizeRelH>
                  <wp14:sizeRelV relativeFrom="page">
                    <wp14:pctHeight>0</wp14:pctHeight>
                  </wp14:sizeRelV>
                </wp:anchor>
              </w:drawing>
            </w:r>
            <w:r w:rsidR="00861F95" w:rsidRPr="00F032E4">
              <w:rPr>
                <w:rFonts w:ascii="Twinkl" w:hAnsi="Twinkl"/>
                <w:b/>
                <w:sz w:val="28"/>
                <w:szCs w:val="28"/>
              </w:rPr>
              <w:t>P</w:t>
            </w:r>
            <w:r w:rsidR="00C048BF" w:rsidRPr="00F032E4">
              <w:rPr>
                <w:rFonts w:ascii="Twinkl" w:hAnsi="Twinkl"/>
                <w:b/>
                <w:sz w:val="28"/>
                <w:szCs w:val="28"/>
              </w:rPr>
              <w:t>resentation of learning/wow days/trips/visitors</w:t>
            </w:r>
          </w:p>
          <w:p w14:paraId="04E12DAE" w14:textId="20AE4D70" w:rsidR="00517A9A" w:rsidRPr="007C2C5D" w:rsidRDefault="00517A9A" w:rsidP="007E0F5C">
            <w:pPr>
              <w:rPr>
                <w:rFonts w:ascii="Twinkl" w:hAnsi="Twinkl"/>
              </w:rPr>
            </w:pPr>
          </w:p>
          <w:p w14:paraId="148F25A4" w14:textId="048E6DBD" w:rsidR="00194CD9" w:rsidRPr="00043E25" w:rsidRDefault="00864F11" w:rsidP="00864F11">
            <w:pPr>
              <w:pStyle w:val="ListParagraph"/>
              <w:numPr>
                <w:ilvl w:val="0"/>
                <w:numId w:val="7"/>
              </w:numPr>
              <w:ind w:left="317" w:hanging="284"/>
              <w:rPr>
                <w:rFonts w:ascii="Twinkl" w:hAnsi="Twinkl"/>
              </w:rPr>
            </w:pPr>
            <w:r w:rsidRPr="00864F11">
              <w:rPr>
                <w:rFonts w:ascii="Twinkl" w:hAnsi="Twinkl"/>
              </w:rPr>
              <w:t>Career parent visit</w:t>
            </w:r>
          </w:p>
        </w:tc>
        <w:tc>
          <w:tcPr>
            <w:tcW w:w="4253" w:type="dxa"/>
          </w:tcPr>
          <w:p w14:paraId="52A3CC49" w14:textId="43260F69" w:rsidR="003C3271" w:rsidRPr="00F032E4" w:rsidRDefault="009F011F" w:rsidP="00CB0917">
            <w:pPr>
              <w:rPr>
                <w:rFonts w:ascii="Twinkl" w:hAnsi="Twinkl"/>
                <w:b/>
                <w:sz w:val="28"/>
                <w:szCs w:val="28"/>
              </w:rPr>
            </w:pPr>
            <w:r w:rsidRPr="00F032E4">
              <w:rPr>
                <w:rFonts w:ascii="Twinkl" w:hAnsi="Twinkl"/>
                <w:noProof/>
                <w:sz w:val="28"/>
                <w:szCs w:val="28"/>
                <w:lang w:eastAsia="en-GB"/>
              </w:rPr>
              <w:drawing>
                <wp:anchor distT="0" distB="0" distL="114300" distR="114300" simplePos="0" relativeHeight="251630592" behindDoc="1" locked="0" layoutInCell="1" allowOverlap="1" wp14:anchorId="038830CE" wp14:editId="496A7C98">
                  <wp:simplePos x="0" y="0"/>
                  <wp:positionH relativeFrom="column">
                    <wp:posOffset>2586990</wp:posOffset>
                  </wp:positionH>
                  <wp:positionV relativeFrom="paragraph">
                    <wp:posOffset>91440</wp:posOffset>
                  </wp:positionV>
                  <wp:extent cx="718185" cy="477520"/>
                  <wp:effectExtent l="0" t="0" r="5715" b="0"/>
                  <wp:wrapTight wrapText="bothSides">
                    <wp:wrapPolygon edited="0">
                      <wp:start x="0" y="0"/>
                      <wp:lineTo x="0" y="20681"/>
                      <wp:lineTo x="21199" y="20681"/>
                      <wp:lineTo x="21199" y="0"/>
                      <wp:lineTo x="0" y="0"/>
                    </wp:wrapPolygon>
                  </wp:wrapTight>
                  <wp:docPr id="6" name="Picture 6" descr="Image result for group of childre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group of children clipar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8185" cy="477520"/>
                          </a:xfrm>
                          <a:prstGeom prst="rect">
                            <a:avLst/>
                          </a:prstGeom>
                          <a:noFill/>
                          <a:ln>
                            <a:noFill/>
                          </a:ln>
                        </pic:spPr>
                      </pic:pic>
                    </a:graphicData>
                  </a:graphic>
                  <wp14:sizeRelH relativeFrom="page">
                    <wp14:pctWidth>0</wp14:pctWidth>
                  </wp14:sizeRelH>
                  <wp14:sizeRelV relativeFrom="page">
                    <wp14:pctHeight>0</wp14:pctHeight>
                  </wp14:sizeRelV>
                </wp:anchor>
              </w:drawing>
            </w:r>
            <w:r w:rsidR="00B50498" w:rsidRPr="00F032E4">
              <w:rPr>
                <w:rFonts w:ascii="Twinkl" w:hAnsi="Twinkl"/>
                <w:b/>
                <w:sz w:val="28"/>
                <w:szCs w:val="28"/>
              </w:rPr>
              <w:t>Children’s</w:t>
            </w:r>
            <w:r w:rsidR="00C048BF" w:rsidRPr="00F032E4">
              <w:rPr>
                <w:rFonts w:ascii="Twinkl" w:hAnsi="Twinkl"/>
                <w:b/>
                <w:sz w:val="28"/>
                <w:szCs w:val="28"/>
              </w:rPr>
              <w:t xml:space="preserve"> Interests</w:t>
            </w:r>
          </w:p>
          <w:p w14:paraId="0890DDEC" w14:textId="278CC110" w:rsidR="00133F0D" w:rsidRPr="007C2C5D" w:rsidRDefault="00133F0D" w:rsidP="002725A9">
            <w:pPr>
              <w:rPr>
                <w:rFonts w:ascii="Twinkl" w:hAnsi="Twinkl"/>
              </w:rPr>
            </w:pPr>
          </w:p>
          <w:p w14:paraId="11B7514C" w14:textId="77777777" w:rsidR="00DF30BB" w:rsidRPr="007C2C5D" w:rsidRDefault="00DF30BB" w:rsidP="00DC7E16">
            <w:pPr>
              <w:pStyle w:val="ListParagraph"/>
              <w:numPr>
                <w:ilvl w:val="0"/>
                <w:numId w:val="17"/>
              </w:numPr>
              <w:ind w:left="180" w:hanging="180"/>
              <w:rPr>
                <w:rFonts w:ascii="Twinkl" w:hAnsi="Twinkl"/>
              </w:rPr>
            </w:pPr>
            <w:r w:rsidRPr="007C2C5D">
              <w:rPr>
                <w:rFonts w:ascii="Twinkl" w:hAnsi="Twinkl"/>
              </w:rPr>
              <w:t>Drawing/art</w:t>
            </w:r>
          </w:p>
          <w:p w14:paraId="15FA1936" w14:textId="4BC9BAD6" w:rsidR="00CB3E66" w:rsidRPr="007C2C5D" w:rsidRDefault="00157B7D" w:rsidP="005713D2">
            <w:pPr>
              <w:pStyle w:val="ListParagraph"/>
              <w:numPr>
                <w:ilvl w:val="0"/>
                <w:numId w:val="17"/>
              </w:numPr>
              <w:ind w:left="180" w:hanging="180"/>
              <w:rPr>
                <w:rFonts w:ascii="Twinkl" w:hAnsi="Twinkl"/>
              </w:rPr>
            </w:pPr>
            <w:r w:rsidRPr="007C2C5D">
              <w:rPr>
                <w:rFonts w:ascii="Twinkl" w:hAnsi="Twinkl"/>
              </w:rPr>
              <w:t>Cubes/</w:t>
            </w:r>
            <w:r w:rsidR="009170A1" w:rsidRPr="007C2C5D">
              <w:rPr>
                <w:rFonts w:ascii="Twinkl" w:hAnsi="Twinkl"/>
              </w:rPr>
              <w:t>L</w:t>
            </w:r>
            <w:r w:rsidRPr="007C2C5D">
              <w:rPr>
                <w:rFonts w:ascii="Twinkl" w:hAnsi="Twinkl"/>
              </w:rPr>
              <w:t>ego/construction</w:t>
            </w:r>
          </w:p>
          <w:p w14:paraId="556F22B5" w14:textId="57414648" w:rsidR="00B814A3" w:rsidRPr="007258C3" w:rsidRDefault="002E5E32" w:rsidP="007258C3">
            <w:pPr>
              <w:pStyle w:val="ListParagraph"/>
              <w:numPr>
                <w:ilvl w:val="0"/>
                <w:numId w:val="17"/>
              </w:numPr>
              <w:ind w:left="180" w:hanging="180"/>
              <w:rPr>
                <w:rFonts w:ascii="Twinkl" w:hAnsi="Twinkl"/>
              </w:rPr>
            </w:pPr>
            <w:r>
              <w:rPr>
                <w:rFonts w:ascii="Twinkl" w:hAnsi="Twinkl"/>
              </w:rPr>
              <w:t>Farming</w:t>
            </w:r>
          </w:p>
        </w:tc>
        <w:tc>
          <w:tcPr>
            <w:tcW w:w="7229" w:type="dxa"/>
            <w:gridSpan w:val="4"/>
          </w:tcPr>
          <w:p w14:paraId="3B41CBAF" w14:textId="77777777" w:rsidR="002521FE" w:rsidRPr="00F032E4" w:rsidRDefault="00E437F1" w:rsidP="00CB0917">
            <w:pPr>
              <w:rPr>
                <w:rFonts w:ascii="Twinkl" w:hAnsi="Twinkl"/>
                <w:b/>
                <w:sz w:val="28"/>
                <w:szCs w:val="28"/>
              </w:rPr>
            </w:pPr>
            <w:r w:rsidRPr="00F032E4">
              <w:rPr>
                <w:rFonts w:ascii="Twinkl" w:hAnsi="Twinkl"/>
                <w:noProof/>
                <w:sz w:val="28"/>
                <w:szCs w:val="28"/>
                <w:lang w:eastAsia="en-GB"/>
              </w:rPr>
              <w:drawing>
                <wp:anchor distT="0" distB="0" distL="114300" distR="114300" simplePos="0" relativeHeight="251635712" behindDoc="0" locked="0" layoutInCell="1" allowOverlap="1" wp14:anchorId="12ABCC1A" wp14:editId="2CF070EF">
                  <wp:simplePos x="0" y="0"/>
                  <wp:positionH relativeFrom="column">
                    <wp:posOffset>2859405</wp:posOffset>
                  </wp:positionH>
                  <wp:positionV relativeFrom="paragraph">
                    <wp:posOffset>33655</wp:posOffset>
                  </wp:positionV>
                  <wp:extent cx="584200" cy="408940"/>
                  <wp:effectExtent l="0" t="0" r="6350" b="0"/>
                  <wp:wrapSquare wrapText="bothSides"/>
                  <wp:docPr id="7" name="Picture 7" descr="Image result for christian fish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christian fish symbo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84200" cy="408940"/>
                          </a:xfrm>
                          <a:prstGeom prst="rect">
                            <a:avLst/>
                          </a:prstGeom>
                          <a:noFill/>
                          <a:ln>
                            <a:noFill/>
                          </a:ln>
                        </pic:spPr>
                      </pic:pic>
                    </a:graphicData>
                  </a:graphic>
                  <wp14:sizeRelH relativeFrom="page">
                    <wp14:pctWidth>0</wp14:pctWidth>
                  </wp14:sizeRelH>
                  <wp14:sizeRelV relativeFrom="page">
                    <wp14:pctHeight>0</wp14:pctHeight>
                  </wp14:sizeRelV>
                </wp:anchor>
              </w:drawing>
            </w:r>
            <w:r w:rsidR="00C048BF" w:rsidRPr="00F032E4">
              <w:rPr>
                <w:rFonts w:ascii="Twinkl" w:hAnsi="Twinkl"/>
                <w:b/>
                <w:sz w:val="28"/>
                <w:szCs w:val="28"/>
              </w:rPr>
              <w:t>Christian Values Link</w:t>
            </w:r>
          </w:p>
          <w:p w14:paraId="0BBF7C78" w14:textId="5C6574E1" w:rsidR="00C048BF" w:rsidRPr="007C2C5D" w:rsidRDefault="00E437F1" w:rsidP="00CB0917">
            <w:pPr>
              <w:rPr>
                <w:rFonts w:ascii="Twinkl" w:hAnsi="Twinkl"/>
                <w:b/>
              </w:rPr>
            </w:pPr>
            <w:r w:rsidRPr="007C2C5D">
              <w:rPr>
                <w:rFonts w:ascii="Twinkl" w:hAnsi="Twinkl"/>
                <w:b/>
              </w:rPr>
              <w:t xml:space="preserve">   </w:t>
            </w:r>
          </w:p>
          <w:p w14:paraId="5AD377CF" w14:textId="77777777" w:rsidR="009D3C2D" w:rsidRDefault="009742B4" w:rsidP="00CB0917">
            <w:pPr>
              <w:rPr>
                <w:rFonts w:ascii="Twinkl" w:hAnsi="Twinkl"/>
              </w:rPr>
            </w:pPr>
            <w:r>
              <w:rPr>
                <w:rFonts w:ascii="Twinkl" w:hAnsi="Twinkl"/>
              </w:rPr>
              <w:t xml:space="preserve">Respect </w:t>
            </w:r>
          </w:p>
          <w:p w14:paraId="53B923C5" w14:textId="71EC9071" w:rsidR="008236F1" w:rsidRPr="007C2C5D" w:rsidRDefault="008236F1" w:rsidP="00CB0917">
            <w:pPr>
              <w:rPr>
                <w:rFonts w:ascii="Twinkl" w:hAnsi="Twinkl"/>
              </w:rPr>
            </w:pPr>
            <w:r>
              <w:rPr>
                <w:rFonts w:ascii="Twinkl" w:hAnsi="Twinkl"/>
              </w:rPr>
              <w:t>Compassion</w:t>
            </w:r>
          </w:p>
        </w:tc>
      </w:tr>
      <w:tr w:rsidR="00821C79" w:rsidRPr="00C64BAD" w14:paraId="78134175" w14:textId="77777777" w:rsidTr="00E64B12">
        <w:trPr>
          <w:trHeight w:val="699"/>
        </w:trPr>
        <w:tc>
          <w:tcPr>
            <w:tcW w:w="4423" w:type="dxa"/>
            <w:gridSpan w:val="2"/>
          </w:tcPr>
          <w:p w14:paraId="3ABB806C" w14:textId="3F251189" w:rsidR="00B7016A" w:rsidRPr="00F032E4" w:rsidRDefault="00821C79" w:rsidP="00CB0917">
            <w:pPr>
              <w:rPr>
                <w:rFonts w:ascii="Twinkl" w:hAnsi="Twinkl"/>
                <w:b/>
                <w:sz w:val="28"/>
                <w:szCs w:val="28"/>
              </w:rPr>
            </w:pPr>
            <w:r w:rsidRPr="00F032E4">
              <w:rPr>
                <w:rFonts w:ascii="Twinkl" w:hAnsi="Twinkl"/>
                <w:noProof/>
                <w:sz w:val="28"/>
                <w:szCs w:val="28"/>
                <w:lang w:eastAsia="en-GB"/>
              </w:rPr>
              <w:drawing>
                <wp:anchor distT="0" distB="0" distL="114300" distR="114300" simplePos="0" relativeHeight="251625472" behindDoc="1" locked="0" layoutInCell="1" allowOverlap="1" wp14:anchorId="1804A1E5" wp14:editId="5579DBFF">
                  <wp:simplePos x="0" y="0"/>
                  <wp:positionH relativeFrom="column">
                    <wp:posOffset>2065020</wp:posOffset>
                  </wp:positionH>
                  <wp:positionV relativeFrom="paragraph">
                    <wp:posOffset>107950</wp:posOffset>
                  </wp:positionV>
                  <wp:extent cx="770255" cy="346710"/>
                  <wp:effectExtent l="0" t="0" r="0" b="0"/>
                  <wp:wrapTight wrapText="bothSides">
                    <wp:wrapPolygon edited="0">
                      <wp:start x="0" y="0"/>
                      <wp:lineTo x="0" y="20176"/>
                      <wp:lineTo x="20834" y="20176"/>
                      <wp:lineTo x="20834" y="0"/>
                      <wp:lineTo x="0" y="0"/>
                    </wp:wrapPolygon>
                  </wp:wrapTight>
                  <wp:docPr id="8" name="Picture 8" descr="Image result for 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english"/>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70255" cy="346710"/>
                          </a:xfrm>
                          <a:prstGeom prst="rect">
                            <a:avLst/>
                          </a:prstGeom>
                          <a:noFill/>
                          <a:ln>
                            <a:noFill/>
                          </a:ln>
                        </pic:spPr>
                      </pic:pic>
                    </a:graphicData>
                  </a:graphic>
                  <wp14:sizeRelH relativeFrom="page">
                    <wp14:pctWidth>0</wp14:pctWidth>
                  </wp14:sizeRelH>
                  <wp14:sizeRelV relativeFrom="page">
                    <wp14:pctHeight>0</wp14:pctHeight>
                  </wp14:sizeRelV>
                </wp:anchor>
              </w:drawing>
            </w:r>
            <w:r w:rsidR="00C048BF" w:rsidRPr="00F032E4">
              <w:rPr>
                <w:rFonts w:ascii="Twinkl" w:hAnsi="Twinkl"/>
                <w:b/>
                <w:sz w:val="28"/>
                <w:szCs w:val="28"/>
              </w:rPr>
              <w:t>English</w:t>
            </w:r>
            <w:r w:rsidR="00E437F1" w:rsidRPr="00F032E4">
              <w:rPr>
                <w:rFonts w:ascii="Twinkl" w:hAnsi="Twinkl"/>
                <w:b/>
                <w:sz w:val="28"/>
                <w:szCs w:val="28"/>
              </w:rPr>
              <w:t xml:space="preserve"> </w:t>
            </w:r>
          </w:p>
          <w:p w14:paraId="01108CF7" w14:textId="77777777" w:rsidR="0032592D" w:rsidRDefault="0032592D" w:rsidP="00CB0917">
            <w:pPr>
              <w:rPr>
                <w:rFonts w:ascii="Twinkl" w:hAnsi="Twinkl"/>
                <w:b/>
              </w:rPr>
            </w:pPr>
          </w:p>
          <w:p w14:paraId="5E324F3A" w14:textId="3E26702D" w:rsidR="0032592D" w:rsidRDefault="00F7557C" w:rsidP="00CB0917">
            <w:pPr>
              <w:rPr>
                <w:rFonts w:ascii="Twinkl" w:hAnsi="Twinkl"/>
                <w:b/>
              </w:rPr>
            </w:pPr>
            <w:r>
              <w:rPr>
                <w:rFonts w:ascii="Twinkl" w:hAnsi="Twinkl"/>
                <w:b/>
              </w:rPr>
              <w:t xml:space="preserve">Tower Block by </w:t>
            </w:r>
            <w:r w:rsidR="0059377E">
              <w:rPr>
                <w:rFonts w:ascii="Twinkl" w:hAnsi="Twinkl"/>
                <w:b/>
              </w:rPr>
              <w:t xml:space="preserve">Lanisha Butterfield- </w:t>
            </w:r>
            <w:r w:rsidR="0059377E" w:rsidRPr="00F032E4">
              <w:rPr>
                <w:rFonts w:ascii="Twinkl" w:hAnsi="Twinkl"/>
                <w:bCs/>
              </w:rPr>
              <w:t>descriptions</w:t>
            </w:r>
          </w:p>
          <w:p w14:paraId="553058FC" w14:textId="77777777" w:rsidR="0059377E" w:rsidRDefault="0059377E" w:rsidP="00CB0917">
            <w:pPr>
              <w:rPr>
                <w:rFonts w:ascii="Twinkl" w:hAnsi="Twinkl"/>
                <w:b/>
              </w:rPr>
            </w:pPr>
          </w:p>
          <w:p w14:paraId="0C28EE7B" w14:textId="4E7DA9C9" w:rsidR="00D274FF" w:rsidRDefault="00864F11" w:rsidP="00135D2F">
            <w:pPr>
              <w:pStyle w:val="paragraph"/>
              <w:spacing w:before="0" w:beforeAutospacing="0" w:after="0" w:afterAutospacing="0"/>
              <w:textAlignment w:val="baseline"/>
              <w:rPr>
                <w:rStyle w:val="normaltextrun"/>
                <w:rFonts w:ascii="Twinkl" w:hAnsi="Twinkl" w:cs="Segoe UI"/>
                <w:b/>
                <w:bCs/>
                <w:sz w:val="22"/>
                <w:szCs w:val="22"/>
              </w:rPr>
            </w:pPr>
            <w:r w:rsidRPr="00864F11">
              <w:rPr>
                <w:rFonts w:ascii="Twinkl" w:hAnsi="Twinkl" w:cs="Segoe UI"/>
                <w:b/>
                <w:bCs/>
                <w:sz w:val="22"/>
                <w:szCs w:val="22"/>
              </w:rPr>
              <w:t xml:space="preserve">Rosie Revere Engineer – </w:t>
            </w:r>
            <w:r w:rsidRPr="00864F11">
              <w:rPr>
                <w:rFonts w:ascii="Twinkl" w:hAnsi="Twinkl" w:cs="Segoe UI"/>
                <w:sz w:val="22"/>
                <w:szCs w:val="22"/>
              </w:rPr>
              <w:t>Explanation text</w:t>
            </w:r>
          </w:p>
          <w:p w14:paraId="13F38432" w14:textId="77777777" w:rsidR="003256FE" w:rsidRPr="00097EBD" w:rsidRDefault="003256FE" w:rsidP="00097EBD">
            <w:pPr>
              <w:pStyle w:val="paragraph"/>
              <w:spacing w:before="0" w:beforeAutospacing="0" w:after="0" w:afterAutospacing="0"/>
              <w:textAlignment w:val="baseline"/>
              <w:rPr>
                <w:rFonts w:ascii="Twinkl" w:hAnsi="Twinkl" w:cs="Segoe UI"/>
                <w:sz w:val="22"/>
                <w:szCs w:val="22"/>
              </w:rPr>
            </w:pPr>
          </w:p>
          <w:p w14:paraId="75F1ECEB" w14:textId="5DC8B000" w:rsidR="00AB06B1" w:rsidRPr="007C2C5D" w:rsidRDefault="00AB06B1" w:rsidP="00D11D1A">
            <w:pPr>
              <w:rPr>
                <w:rFonts w:ascii="Twinkl" w:hAnsi="Twinkl"/>
                <w:b/>
              </w:rPr>
            </w:pPr>
          </w:p>
        </w:tc>
        <w:tc>
          <w:tcPr>
            <w:tcW w:w="4253" w:type="dxa"/>
          </w:tcPr>
          <w:p w14:paraId="5039F399" w14:textId="74DE0CFB" w:rsidR="00FE1AF8" w:rsidRPr="00F032E4" w:rsidRDefault="007677EF" w:rsidP="00CB0917">
            <w:pPr>
              <w:rPr>
                <w:rFonts w:ascii="Twinkl" w:hAnsi="Twinkl"/>
                <w:b/>
                <w:sz w:val="28"/>
                <w:szCs w:val="28"/>
              </w:rPr>
            </w:pPr>
            <w:r w:rsidRPr="00F032E4">
              <w:rPr>
                <w:rFonts w:ascii="Twinkl" w:hAnsi="Twinkl"/>
                <w:noProof/>
                <w:sz w:val="28"/>
                <w:szCs w:val="28"/>
                <w:lang w:eastAsia="en-GB"/>
              </w:rPr>
              <w:drawing>
                <wp:anchor distT="0" distB="0" distL="114300" distR="114300" simplePos="0" relativeHeight="251645952" behindDoc="1" locked="0" layoutInCell="1" allowOverlap="1" wp14:anchorId="5B6F0D80" wp14:editId="75F7F61B">
                  <wp:simplePos x="0" y="0"/>
                  <wp:positionH relativeFrom="column">
                    <wp:posOffset>2737485</wp:posOffset>
                  </wp:positionH>
                  <wp:positionV relativeFrom="paragraph">
                    <wp:posOffset>104775</wp:posOffset>
                  </wp:positionV>
                  <wp:extent cx="474345" cy="338455"/>
                  <wp:effectExtent l="0" t="0" r="1905" b="4445"/>
                  <wp:wrapTight wrapText="bothSides">
                    <wp:wrapPolygon edited="0">
                      <wp:start x="0" y="0"/>
                      <wp:lineTo x="0" y="20668"/>
                      <wp:lineTo x="20819" y="20668"/>
                      <wp:lineTo x="20819" y="0"/>
                      <wp:lineTo x="0" y="0"/>
                    </wp:wrapPolygon>
                  </wp:wrapTight>
                  <wp:docPr id="9" name="Picture 9" descr="Image result for mat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math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74345" cy="338455"/>
                          </a:xfrm>
                          <a:prstGeom prst="rect">
                            <a:avLst/>
                          </a:prstGeom>
                          <a:noFill/>
                          <a:ln>
                            <a:noFill/>
                          </a:ln>
                        </pic:spPr>
                      </pic:pic>
                    </a:graphicData>
                  </a:graphic>
                  <wp14:sizeRelH relativeFrom="page">
                    <wp14:pctWidth>0</wp14:pctWidth>
                  </wp14:sizeRelH>
                  <wp14:sizeRelV relativeFrom="page">
                    <wp14:pctHeight>0</wp14:pctHeight>
                  </wp14:sizeRelV>
                </wp:anchor>
              </w:drawing>
            </w:r>
            <w:r w:rsidR="00C048BF" w:rsidRPr="00F032E4">
              <w:rPr>
                <w:rFonts w:ascii="Twinkl" w:hAnsi="Twinkl"/>
                <w:b/>
                <w:sz w:val="28"/>
                <w:szCs w:val="28"/>
              </w:rPr>
              <w:t>Maths</w:t>
            </w:r>
          </w:p>
          <w:p w14:paraId="05A4F8CA" w14:textId="77777777" w:rsidR="006A202B" w:rsidRPr="007C2C5D" w:rsidRDefault="006A202B" w:rsidP="00CB0917">
            <w:pPr>
              <w:rPr>
                <w:rFonts w:ascii="Twinkl" w:hAnsi="Twinkl"/>
                <w:b/>
              </w:rPr>
            </w:pPr>
          </w:p>
          <w:p w14:paraId="4D4C6A5C" w14:textId="77777777" w:rsidR="00864F11" w:rsidRPr="00864F11" w:rsidRDefault="00864F11" w:rsidP="003C0034">
            <w:pPr>
              <w:rPr>
                <w:rFonts w:ascii="Twinkl" w:hAnsi="Twinkl"/>
              </w:rPr>
            </w:pPr>
            <w:r w:rsidRPr="00864F11">
              <w:rPr>
                <w:rFonts w:ascii="Twinkl" w:hAnsi="Twinkl"/>
              </w:rPr>
              <w:t>Place Value</w:t>
            </w:r>
          </w:p>
          <w:p w14:paraId="28FE2793" w14:textId="4C5E6ABA" w:rsidR="00864F11" w:rsidRPr="00864F11" w:rsidRDefault="00864F11" w:rsidP="003C0034">
            <w:pPr>
              <w:rPr>
                <w:rFonts w:ascii="Twinkl" w:hAnsi="Twinkl"/>
              </w:rPr>
            </w:pPr>
            <w:r w:rsidRPr="00864F11">
              <w:rPr>
                <w:rFonts w:ascii="Twinkl" w:hAnsi="Twinkl"/>
              </w:rPr>
              <w:t>Addition and Subtraction</w:t>
            </w:r>
          </w:p>
          <w:p w14:paraId="57C19C50" w14:textId="079921AB" w:rsidR="003C0034" w:rsidRPr="003C0034" w:rsidRDefault="00864F11" w:rsidP="003C0034">
            <w:pPr>
              <w:rPr>
                <w:rFonts w:ascii="Twinkl" w:hAnsi="Twinkl"/>
                <w:b/>
                <w:bCs/>
              </w:rPr>
            </w:pPr>
            <w:r w:rsidRPr="00864F11">
              <w:rPr>
                <w:rFonts w:ascii="Twinkl" w:hAnsi="Twinkl"/>
              </w:rPr>
              <w:t>Shape</w:t>
            </w:r>
          </w:p>
        </w:tc>
        <w:tc>
          <w:tcPr>
            <w:tcW w:w="7229" w:type="dxa"/>
            <w:gridSpan w:val="4"/>
          </w:tcPr>
          <w:p w14:paraId="39969975" w14:textId="2C8AEEE0" w:rsidR="00C048BF" w:rsidRPr="00F032E4" w:rsidRDefault="007677EF" w:rsidP="00CB0917">
            <w:pPr>
              <w:rPr>
                <w:rFonts w:ascii="Twinkl" w:hAnsi="Twinkl"/>
                <w:b/>
                <w:noProof/>
                <w:sz w:val="28"/>
                <w:szCs w:val="28"/>
                <w:lang w:eastAsia="en-GB"/>
              </w:rPr>
            </w:pPr>
            <w:r w:rsidRPr="00F032E4">
              <w:rPr>
                <w:rFonts w:ascii="Twinkl" w:hAnsi="Twinkl"/>
                <w:noProof/>
                <w:sz w:val="28"/>
                <w:szCs w:val="28"/>
                <w:lang w:eastAsia="en-GB"/>
              </w:rPr>
              <w:drawing>
                <wp:anchor distT="0" distB="0" distL="114300" distR="114300" simplePos="0" relativeHeight="251640832" behindDoc="0" locked="0" layoutInCell="1" allowOverlap="1" wp14:anchorId="2B7F4A25" wp14:editId="174EB86D">
                  <wp:simplePos x="0" y="0"/>
                  <wp:positionH relativeFrom="column">
                    <wp:posOffset>2519680</wp:posOffset>
                  </wp:positionH>
                  <wp:positionV relativeFrom="paragraph">
                    <wp:posOffset>103031</wp:posOffset>
                  </wp:positionV>
                  <wp:extent cx="623857" cy="350520"/>
                  <wp:effectExtent l="0" t="0" r="508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23857" cy="350520"/>
                          </a:xfrm>
                          <a:prstGeom prst="rect">
                            <a:avLst/>
                          </a:prstGeom>
                        </pic:spPr>
                      </pic:pic>
                    </a:graphicData>
                  </a:graphic>
                  <wp14:sizeRelH relativeFrom="page">
                    <wp14:pctWidth>0</wp14:pctWidth>
                  </wp14:sizeRelH>
                  <wp14:sizeRelV relativeFrom="page">
                    <wp14:pctHeight>0</wp14:pctHeight>
                  </wp14:sizeRelV>
                </wp:anchor>
              </w:drawing>
            </w:r>
            <w:r w:rsidR="00861F95" w:rsidRPr="00F032E4">
              <w:rPr>
                <w:rFonts w:ascii="Twinkl" w:hAnsi="Twinkl"/>
                <w:b/>
                <w:noProof/>
                <w:sz w:val="28"/>
                <w:szCs w:val="28"/>
                <w:lang w:eastAsia="en-GB"/>
              </w:rPr>
              <w:t>Science</w:t>
            </w:r>
          </w:p>
          <w:p w14:paraId="68FADE84" w14:textId="7B37514E" w:rsidR="006A202B" w:rsidRPr="007C2C5D" w:rsidRDefault="006A202B" w:rsidP="00CB0917">
            <w:pPr>
              <w:rPr>
                <w:rFonts w:ascii="Twinkl" w:hAnsi="Twinkl"/>
                <w:b/>
                <w:noProof/>
                <w:lang w:eastAsia="en-GB"/>
              </w:rPr>
            </w:pPr>
          </w:p>
          <w:p w14:paraId="06E0A640" w14:textId="77777777" w:rsidR="003C7FE9" w:rsidRPr="007C2C5D" w:rsidRDefault="003C7FE9" w:rsidP="002B2675">
            <w:pPr>
              <w:rPr>
                <w:rFonts w:ascii="Twinkl" w:hAnsi="Twinkl"/>
                <w:bCs/>
                <w:noProof/>
                <w:lang w:eastAsia="en-GB"/>
              </w:rPr>
            </w:pPr>
          </w:p>
          <w:p w14:paraId="3BAEF71A" w14:textId="77777777" w:rsidR="007600C2" w:rsidRPr="00C903CE" w:rsidRDefault="007600C2" w:rsidP="00B9581E">
            <w:pPr>
              <w:rPr>
                <w:rFonts w:ascii="Twinkl" w:hAnsi="Twinkl"/>
                <w:b/>
                <w:noProof/>
                <w:u w:val="single"/>
                <w:lang w:eastAsia="en-GB"/>
              </w:rPr>
            </w:pPr>
          </w:p>
          <w:p w14:paraId="2C7869C0" w14:textId="77777777" w:rsidR="00864F11" w:rsidRDefault="00864F11" w:rsidP="00B9581E">
            <w:pPr>
              <w:rPr>
                <w:rFonts w:ascii="Twinkl" w:hAnsi="Twinkl"/>
                <w:bCs/>
                <w:noProof/>
                <w:lang w:eastAsia="en-GB"/>
              </w:rPr>
            </w:pPr>
            <w:r>
              <w:rPr>
                <w:rFonts w:ascii="Twinkl" w:hAnsi="Twinkl"/>
                <w:bCs/>
                <w:noProof/>
                <w:lang w:eastAsia="en-GB"/>
              </w:rPr>
              <w:t>R</w:t>
            </w:r>
            <w:r w:rsidRPr="00864F11">
              <w:rPr>
                <w:rFonts w:ascii="Twinkl" w:hAnsi="Twinkl"/>
                <w:bCs/>
                <w:noProof/>
                <w:lang w:eastAsia="en-GB"/>
              </w:rPr>
              <w:t xml:space="preserve">ocks: Children will explore the properties of different rocks and learn how they are formed. They will investigate and compare a variety of rocks, identifying their appearance, texture and uses in everyday life. Children will also discover how fossils are created and understand the role of soils in supporting plant growth. </w:t>
            </w:r>
          </w:p>
          <w:p w14:paraId="4A6DAEBF" w14:textId="77777777" w:rsidR="00864F11" w:rsidRDefault="00864F11" w:rsidP="00B9581E">
            <w:pPr>
              <w:rPr>
                <w:rFonts w:ascii="Twinkl" w:hAnsi="Twinkl"/>
                <w:bCs/>
                <w:noProof/>
                <w:lang w:eastAsia="en-GB"/>
              </w:rPr>
            </w:pPr>
          </w:p>
          <w:p w14:paraId="0B8E207A" w14:textId="227DAD4A" w:rsidR="002E5E32" w:rsidRDefault="00864F11" w:rsidP="00B9581E">
            <w:pPr>
              <w:rPr>
                <w:rFonts w:ascii="Twinkl" w:hAnsi="Twinkl"/>
                <w:bCs/>
                <w:noProof/>
                <w:lang w:eastAsia="en-GB"/>
              </w:rPr>
            </w:pPr>
            <w:r w:rsidRPr="00864F11">
              <w:rPr>
                <w:rFonts w:ascii="Twinkl" w:hAnsi="Twinkl"/>
                <w:bCs/>
                <w:noProof/>
                <w:lang w:eastAsia="en-GB"/>
              </w:rPr>
              <w:t>Light: Children will develop their understanding of light and how it helps us to see. They will investigate different sources of light, explore how shadows are formed and change, and learn about the importance of protecting their eyes from bright light. Through practical investigations, children will develop their scientific enquiry skills by observing, testing, recording and explaining their findings.</w:t>
            </w:r>
          </w:p>
          <w:p w14:paraId="08C19055" w14:textId="77777777" w:rsidR="00B9581E" w:rsidRDefault="00B9581E" w:rsidP="00B9581E">
            <w:pPr>
              <w:rPr>
                <w:rFonts w:ascii="Twinkl" w:hAnsi="Twinkl"/>
                <w:bCs/>
                <w:noProof/>
                <w:lang w:eastAsia="en-GB"/>
              </w:rPr>
            </w:pPr>
          </w:p>
          <w:p w14:paraId="66BCE7BE" w14:textId="2C05B1E9" w:rsidR="00B9581E" w:rsidRPr="007C2C5D" w:rsidRDefault="00B9581E" w:rsidP="00B9581E">
            <w:pPr>
              <w:rPr>
                <w:rFonts w:ascii="Twinkl" w:hAnsi="Twinkl"/>
                <w:lang w:eastAsia="en-GB"/>
              </w:rPr>
            </w:pPr>
          </w:p>
        </w:tc>
      </w:tr>
      <w:tr w:rsidR="00722981" w:rsidRPr="00C64BAD" w14:paraId="11419DDC" w14:textId="77777777" w:rsidTr="00E64B12">
        <w:trPr>
          <w:trHeight w:val="5090"/>
        </w:trPr>
        <w:tc>
          <w:tcPr>
            <w:tcW w:w="4423" w:type="dxa"/>
            <w:gridSpan w:val="2"/>
          </w:tcPr>
          <w:p w14:paraId="4187E430" w14:textId="12374AC2" w:rsidR="00722981" w:rsidRPr="002B122B" w:rsidRDefault="00722981" w:rsidP="00517A9A">
            <w:pPr>
              <w:rPr>
                <w:rFonts w:ascii="Twinkl" w:hAnsi="Twinkl"/>
                <w:b/>
                <w:sz w:val="28"/>
                <w:szCs w:val="28"/>
              </w:rPr>
            </w:pPr>
            <w:r w:rsidRPr="002B122B">
              <w:rPr>
                <w:rFonts w:ascii="Twinkl" w:hAnsi="Twinkl"/>
                <w:noProof/>
                <w:sz w:val="28"/>
                <w:szCs w:val="28"/>
                <w:lang w:eastAsia="en-GB"/>
              </w:rPr>
              <w:lastRenderedPageBreak/>
              <w:drawing>
                <wp:anchor distT="0" distB="0" distL="114300" distR="114300" simplePos="0" relativeHeight="251678720" behindDoc="1" locked="0" layoutInCell="1" allowOverlap="1" wp14:anchorId="0B6DB3AC" wp14:editId="7731CA5B">
                  <wp:simplePos x="0" y="0"/>
                  <wp:positionH relativeFrom="column">
                    <wp:posOffset>2835910</wp:posOffset>
                  </wp:positionH>
                  <wp:positionV relativeFrom="paragraph">
                    <wp:posOffset>83820</wp:posOffset>
                  </wp:positionV>
                  <wp:extent cx="554990" cy="378460"/>
                  <wp:effectExtent l="0" t="0" r="0" b="2540"/>
                  <wp:wrapTight wrapText="bothSides">
                    <wp:wrapPolygon edited="0">
                      <wp:start x="0" y="0"/>
                      <wp:lineTo x="0" y="20658"/>
                      <wp:lineTo x="20760" y="20658"/>
                      <wp:lineTo x="20760"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54990" cy="378460"/>
                          </a:xfrm>
                          <a:prstGeom prst="rect">
                            <a:avLst/>
                          </a:prstGeom>
                        </pic:spPr>
                      </pic:pic>
                    </a:graphicData>
                  </a:graphic>
                  <wp14:sizeRelH relativeFrom="page">
                    <wp14:pctWidth>0</wp14:pctWidth>
                  </wp14:sizeRelH>
                  <wp14:sizeRelV relativeFrom="page">
                    <wp14:pctHeight>0</wp14:pctHeight>
                  </wp14:sizeRelV>
                </wp:anchor>
              </w:drawing>
            </w:r>
            <w:r w:rsidRPr="002B122B">
              <w:rPr>
                <w:rFonts w:ascii="Twinkl" w:hAnsi="Twinkl"/>
                <w:b/>
                <w:sz w:val="28"/>
                <w:szCs w:val="28"/>
              </w:rPr>
              <w:t>History</w:t>
            </w:r>
          </w:p>
          <w:p w14:paraId="6E3BA7F3" w14:textId="77777777" w:rsidR="00387558" w:rsidRPr="007C2C5D" w:rsidRDefault="00387558" w:rsidP="00517A9A">
            <w:pPr>
              <w:rPr>
                <w:rFonts w:ascii="Twinkl" w:hAnsi="Twinkl"/>
                <w:b/>
              </w:rPr>
            </w:pPr>
          </w:p>
          <w:p w14:paraId="51B23E6C" w14:textId="77777777" w:rsidR="00247E24" w:rsidRDefault="00247E24" w:rsidP="00867A8C">
            <w:pPr>
              <w:rPr>
                <w:rFonts w:ascii="Twinkl" w:hAnsi="Twinkl"/>
              </w:rPr>
            </w:pPr>
          </w:p>
          <w:p w14:paraId="66D017BF" w14:textId="77777777" w:rsidR="00864F11" w:rsidRDefault="00864F11" w:rsidP="00864F11">
            <w:pPr>
              <w:tabs>
                <w:tab w:val="left" w:pos="1188"/>
              </w:tabs>
              <w:rPr>
                <w:rFonts w:ascii="Twinkl" w:hAnsi="Twinkl"/>
                <w:b/>
                <w:bCs/>
              </w:rPr>
            </w:pPr>
            <w:r w:rsidRPr="00864F11">
              <w:rPr>
                <w:rFonts w:ascii="Twinkl" w:hAnsi="Twinkl"/>
                <w:b/>
                <w:bCs/>
              </w:rPr>
              <w:t xml:space="preserve">Empire </w:t>
            </w:r>
          </w:p>
          <w:p w14:paraId="1848BA98" w14:textId="77777777" w:rsidR="00864F11" w:rsidRPr="00864F11" w:rsidRDefault="00864F11" w:rsidP="00864F11">
            <w:pPr>
              <w:tabs>
                <w:tab w:val="left" w:pos="1188"/>
              </w:tabs>
              <w:rPr>
                <w:rFonts w:ascii="Twinkl" w:hAnsi="Twinkl"/>
                <w:b/>
                <w:bCs/>
              </w:rPr>
            </w:pPr>
          </w:p>
          <w:p w14:paraId="1A48BDE3" w14:textId="3611E021" w:rsidR="009534C3" w:rsidRPr="009534C3" w:rsidRDefault="00864F11" w:rsidP="00864F11">
            <w:pPr>
              <w:tabs>
                <w:tab w:val="left" w:pos="1188"/>
              </w:tabs>
              <w:rPr>
                <w:rFonts w:ascii="Twinkl" w:hAnsi="Twinkl"/>
              </w:rPr>
            </w:pPr>
            <w:r w:rsidRPr="00864F11">
              <w:rPr>
                <w:rFonts w:ascii="Twinkl" w:hAnsi="Twinkl"/>
              </w:rPr>
              <w:t>Children will explore the events of the Great Fire of London and discover how it changed life in London. They will learn about what caused the fire, how it spread rapidly through the city, and the impact it had on people’s homes and livelihoods. They will investigate the experiences of significant historical figures, including Samuel Pepys, whose diary provides a firsthand account of the disaster, and King Charles II, who played an important role in responding to the crisis and rebuilding the city. Children will also explore how London was rebuilt after the fire and understand why this event remains one of the most significant moments in British history.</w:t>
            </w:r>
          </w:p>
        </w:tc>
        <w:tc>
          <w:tcPr>
            <w:tcW w:w="4253" w:type="dxa"/>
          </w:tcPr>
          <w:p w14:paraId="11E13091" w14:textId="093A5F85" w:rsidR="00722981" w:rsidRPr="002B122B" w:rsidRDefault="00722981" w:rsidP="00CB0917">
            <w:pPr>
              <w:rPr>
                <w:rFonts w:ascii="Twinkl" w:hAnsi="Twinkl"/>
                <w:b/>
                <w:sz w:val="28"/>
                <w:szCs w:val="28"/>
              </w:rPr>
            </w:pPr>
            <w:r w:rsidRPr="002B122B">
              <w:rPr>
                <w:rFonts w:ascii="Twinkl" w:hAnsi="Twinkl"/>
                <w:noProof/>
                <w:sz w:val="28"/>
                <w:szCs w:val="28"/>
                <w:lang w:eastAsia="en-GB"/>
              </w:rPr>
              <w:drawing>
                <wp:anchor distT="0" distB="0" distL="114300" distR="114300" simplePos="0" relativeHeight="251673600" behindDoc="0" locked="0" layoutInCell="1" allowOverlap="1" wp14:anchorId="30387DF8" wp14:editId="7A4090D5">
                  <wp:simplePos x="0" y="0"/>
                  <wp:positionH relativeFrom="column">
                    <wp:posOffset>3114511</wp:posOffset>
                  </wp:positionH>
                  <wp:positionV relativeFrom="paragraph">
                    <wp:posOffset>122117</wp:posOffset>
                  </wp:positionV>
                  <wp:extent cx="395605" cy="395605"/>
                  <wp:effectExtent l="0" t="0" r="4445" b="4445"/>
                  <wp:wrapSquare wrapText="bothSides"/>
                  <wp:docPr id="10" name="Picture 10" descr="Image result for glo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glob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95605" cy="3956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B122B">
              <w:rPr>
                <w:rFonts w:ascii="Twinkl" w:hAnsi="Twinkl"/>
                <w:b/>
                <w:sz w:val="28"/>
                <w:szCs w:val="28"/>
              </w:rPr>
              <w:t>Geography</w:t>
            </w:r>
          </w:p>
          <w:p w14:paraId="038938D2" w14:textId="77777777" w:rsidR="00B667D8" w:rsidRPr="007C2C5D" w:rsidRDefault="00B667D8" w:rsidP="00CB0917">
            <w:pPr>
              <w:rPr>
                <w:rFonts w:ascii="Twinkl" w:hAnsi="Twinkl"/>
                <w:b/>
              </w:rPr>
            </w:pPr>
          </w:p>
          <w:p w14:paraId="101565F8" w14:textId="77777777" w:rsidR="00864F11" w:rsidRPr="00864F11" w:rsidRDefault="00864F11" w:rsidP="00864F11">
            <w:pPr>
              <w:rPr>
                <w:rFonts w:ascii="Twinkl" w:eastAsia="Times New Roman" w:hAnsi="Twinkl" w:cs="Arial"/>
                <w:b/>
                <w:bCs/>
                <w:color w:val="0B0C0C"/>
                <w:lang w:eastAsia="en-GB"/>
              </w:rPr>
            </w:pPr>
            <w:r w:rsidRPr="00864F11">
              <w:rPr>
                <w:rFonts w:ascii="Twinkl" w:eastAsia="Times New Roman" w:hAnsi="Twinkl" w:cs="Arial"/>
                <w:b/>
                <w:bCs/>
                <w:color w:val="0B0C0C"/>
                <w:lang w:eastAsia="en-GB"/>
              </w:rPr>
              <w:t xml:space="preserve">Human and Physical Geography </w:t>
            </w:r>
          </w:p>
          <w:p w14:paraId="2D6AC62F" w14:textId="77777777" w:rsidR="00864F11" w:rsidRDefault="00864F11" w:rsidP="00864F11">
            <w:pPr>
              <w:rPr>
                <w:rFonts w:ascii="Twinkl" w:eastAsia="Times New Roman" w:hAnsi="Twinkl" w:cs="Arial"/>
                <w:color w:val="0B0C0C"/>
                <w:lang w:eastAsia="en-GB"/>
              </w:rPr>
            </w:pPr>
          </w:p>
          <w:p w14:paraId="2DA77AE7" w14:textId="1FF5A294" w:rsidR="00AB06B1" w:rsidRPr="009534C3" w:rsidRDefault="00864F11" w:rsidP="00864F11">
            <w:pPr>
              <w:rPr>
                <w:rFonts w:ascii="Twinkl" w:eastAsia="Times New Roman" w:hAnsi="Twinkl" w:cs="Arial"/>
                <w:color w:val="0B0C0C"/>
                <w:lang w:eastAsia="en-GB"/>
              </w:rPr>
            </w:pPr>
            <w:r w:rsidRPr="00864F11">
              <w:rPr>
                <w:rFonts w:ascii="Twinkl" w:eastAsia="Times New Roman" w:hAnsi="Twinkl" w:cs="Arial"/>
                <w:color w:val="0B0C0C"/>
                <w:lang w:eastAsia="en-GB"/>
              </w:rPr>
              <w:t>Children will develop their understanding of human and physical geography by exploring the features of their local area and comparing them with another location in Europe. They will identify and describe physical features such as mountains, rivers, coastlines and climate, alongside human features such as cities, landmarks, transport networks and land use. Through map work and geographical enquiry, children will compare how people live in different places, examining similarities and differences in the environment, culture and daily life. They will develop an understanding of how human and physical features shape places and influence the way communities live and work.</w:t>
            </w:r>
          </w:p>
        </w:tc>
        <w:tc>
          <w:tcPr>
            <w:tcW w:w="7229" w:type="dxa"/>
            <w:gridSpan w:val="4"/>
          </w:tcPr>
          <w:p w14:paraId="64CE6D2B" w14:textId="05D7D1F0" w:rsidR="00722981" w:rsidRPr="002B122B" w:rsidRDefault="00722981" w:rsidP="00722981">
            <w:pPr>
              <w:rPr>
                <w:rFonts w:ascii="Twinkl" w:hAnsi="Twinkl"/>
                <w:b/>
                <w:sz w:val="28"/>
                <w:szCs w:val="28"/>
              </w:rPr>
            </w:pPr>
            <w:r w:rsidRPr="002B122B">
              <w:rPr>
                <w:rFonts w:ascii="Twinkl" w:hAnsi="Twinkl"/>
                <w:b/>
                <w:sz w:val="28"/>
                <w:szCs w:val="28"/>
              </w:rPr>
              <w:t>Art and DT</w:t>
            </w:r>
          </w:p>
          <w:p w14:paraId="63240A16" w14:textId="77777777" w:rsidR="002E79EF" w:rsidRDefault="002E79EF" w:rsidP="000B4BD6">
            <w:pPr>
              <w:rPr>
                <w:rFonts w:ascii="Twinkl" w:hAnsi="Twinkl"/>
                <w:b/>
              </w:rPr>
            </w:pPr>
          </w:p>
          <w:p w14:paraId="7C4EB762" w14:textId="77777777" w:rsidR="00864F11" w:rsidRPr="00864F11" w:rsidRDefault="00864F11" w:rsidP="00864F11">
            <w:pPr>
              <w:rPr>
                <w:rFonts w:ascii="Twinkl" w:hAnsi="Twinkl"/>
                <w:b/>
                <w:bCs/>
              </w:rPr>
            </w:pPr>
            <w:r w:rsidRPr="00864F11">
              <w:rPr>
                <w:rFonts w:ascii="Twinkl" w:hAnsi="Twinkl"/>
                <w:b/>
                <w:bCs/>
              </w:rPr>
              <w:t xml:space="preserve">Quentin Blake </w:t>
            </w:r>
          </w:p>
          <w:p w14:paraId="4CCFD89B" w14:textId="77777777" w:rsidR="00864F11" w:rsidRDefault="00864F11" w:rsidP="00864F11">
            <w:pPr>
              <w:rPr>
                <w:rFonts w:ascii="Twinkl" w:hAnsi="Twinkl"/>
              </w:rPr>
            </w:pPr>
          </w:p>
          <w:p w14:paraId="3A642FC6" w14:textId="77777777" w:rsidR="000E5B35" w:rsidRDefault="00864F11" w:rsidP="00864F11">
            <w:pPr>
              <w:rPr>
                <w:rFonts w:ascii="Twinkl" w:hAnsi="Twinkl"/>
              </w:rPr>
            </w:pPr>
            <w:r w:rsidRPr="00864F11">
              <w:rPr>
                <w:rFonts w:ascii="Twinkl" w:hAnsi="Twinkl"/>
              </w:rPr>
              <w:t>Children will learn about the life and work of Quentin Blake, one of Britain's most celebrated illustrators. They will explore his distinctive drawing style and discover how his illustrations have brought many well-known children's stories to life. Children will investigate how Blake uses line, movement and expression to create lively characters and engaging scenes and will use his work as inspiration for their own artistic creations. Children will develop their drawing and illustration skills by experimenting with different techniques, materials and styles. They will learn how to use line, shape, tone and texture to create expressive artwork, capture movement and personality, and communicate their ideas creatively and confidently.</w:t>
            </w:r>
          </w:p>
          <w:p w14:paraId="26F92ECC" w14:textId="77777777" w:rsidR="00864F11" w:rsidRDefault="00864F11" w:rsidP="00864F11">
            <w:pPr>
              <w:rPr>
                <w:rFonts w:ascii="Twinkl" w:hAnsi="Twinkl"/>
              </w:rPr>
            </w:pPr>
          </w:p>
          <w:p w14:paraId="7BA1DA46" w14:textId="2AA4146A" w:rsidR="00864F11" w:rsidRPr="00864F11" w:rsidRDefault="00864F11" w:rsidP="00864F11">
            <w:pPr>
              <w:rPr>
                <w:rFonts w:ascii="Twinkl" w:hAnsi="Twinkl"/>
              </w:rPr>
            </w:pPr>
            <w:r w:rsidRPr="00864F11">
              <w:rPr>
                <w:rFonts w:ascii="Twinkl" w:hAnsi="Twinkl"/>
                <w:b/>
                <w:bCs/>
              </w:rPr>
              <w:t xml:space="preserve">Moving Story Books </w:t>
            </w:r>
          </w:p>
          <w:p w14:paraId="0B3FA7FE" w14:textId="77777777" w:rsidR="00864F11" w:rsidRPr="00864F11" w:rsidRDefault="00864F11" w:rsidP="00864F11">
            <w:pPr>
              <w:rPr>
                <w:rFonts w:ascii="Twinkl" w:hAnsi="Twinkl"/>
              </w:rPr>
            </w:pPr>
            <w:r w:rsidRPr="00864F11">
              <w:rPr>
                <w:rFonts w:ascii="Twinkl" w:hAnsi="Twinkl"/>
              </w:rPr>
              <w:t>In Design and Technology, the children will explore moving story books and learn how simple mechanisms can make pictures move. They will investigate sliders and levers, discover how these mechanisms work, and identify where they are used in books. The children will design and create their own moving picture inspired by a story, developing their skills in designing, making and evaluating. Throughout the unit, they will learn how mechanisms can bring characters and scenes to life, making stories more interactive and engaging.</w:t>
            </w:r>
          </w:p>
          <w:p w14:paraId="6C0EF6B1" w14:textId="2307C64A" w:rsidR="00864F11" w:rsidRPr="00A077C5" w:rsidRDefault="00864F11" w:rsidP="00864F11">
            <w:pPr>
              <w:rPr>
                <w:rFonts w:ascii="Twinkl" w:hAnsi="Twinkl"/>
              </w:rPr>
            </w:pPr>
          </w:p>
        </w:tc>
      </w:tr>
      <w:tr w:rsidR="00543D55" w:rsidRPr="00C64BAD" w14:paraId="10984F7F" w14:textId="77777777" w:rsidTr="00543D55">
        <w:trPr>
          <w:trHeight w:val="1980"/>
        </w:trPr>
        <w:tc>
          <w:tcPr>
            <w:tcW w:w="2439" w:type="dxa"/>
            <w:vMerge w:val="restart"/>
          </w:tcPr>
          <w:p w14:paraId="52677F14" w14:textId="0BEDD085" w:rsidR="00543D55" w:rsidRPr="002B122B" w:rsidRDefault="00543D55" w:rsidP="00B50498">
            <w:pPr>
              <w:rPr>
                <w:rFonts w:ascii="Twinkl" w:hAnsi="Twinkl"/>
                <w:b/>
                <w:sz w:val="28"/>
                <w:szCs w:val="28"/>
              </w:rPr>
            </w:pPr>
            <w:r w:rsidRPr="002B122B">
              <w:rPr>
                <w:noProof/>
                <w:sz w:val="28"/>
                <w:szCs w:val="28"/>
                <w:lang w:eastAsia="en-GB"/>
              </w:rPr>
              <w:drawing>
                <wp:anchor distT="0" distB="0" distL="114300" distR="114300" simplePos="0" relativeHeight="251721728" behindDoc="1" locked="0" layoutInCell="1" allowOverlap="1" wp14:anchorId="255D8AE1" wp14:editId="27F46EE9">
                  <wp:simplePos x="0" y="0"/>
                  <wp:positionH relativeFrom="column">
                    <wp:posOffset>170815</wp:posOffset>
                  </wp:positionH>
                  <wp:positionV relativeFrom="paragraph">
                    <wp:posOffset>510540</wp:posOffset>
                  </wp:positionV>
                  <wp:extent cx="658495" cy="469265"/>
                  <wp:effectExtent l="0" t="0" r="8255" b="6985"/>
                  <wp:wrapTight wrapText="bothSides">
                    <wp:wrapPolygon edited="0">
                      <wp:start x="0" y="0"/>
                      <wp:lineTo x="0" y="21045"/>
                      <wp:lineTo x="21246" y="21045"/>
                      <wp:lineTo x="2124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58495" cy="469265"/>
                          </a:xfrm>
                          <a:prstGeom prst="rect">
                            <a:avLst/>
                          </a:prstGeom>
                          <a:noFill/>
                        </pic:spPr>
                      </pic:pic>
                    </a:graphicData>
                  </a:graphic>
                  <wp14:sizeRelH relativeFrom="page">
                    <wp14:pctWidth>0</wp14:pctWidth>
                  </wp14:sizeRelH>
                  <wp14:sizeRelV relativeFrom="page">
                    <wp14:pctHeight>0</wp14:pctHeight>
                  </wp14:sizeRelV>
                </wp:anchor>
              </w:drawing>
            </w:r>
            <w:r w:rsidRPr="002B122B">
              <w:rPr>
                <w:rFonts w:ascii="Twinkl" w:hAnsi="Twinkl"/>
                <w:b/>
                <w:sz w:val="28"/>
                <w:szCs w:val="28"/>
              </w:rPr>
              <w:t>Physical Education</w:t>
            </w:r>
          </w:p>
          <w:p w14:paraId="503F50D5" w14:textId="03659A36" w:rsidR="00543D55" w:rsidRDefault="00543D55" w:rsidP="007F5513">
            <w:pPr>
              <w:rPr>
                <w:rFonts w:ascii="Twinkl" w:hAnsi="Twinkl"/>
                <w:bCs/>
              </w:rPr>
            </w:pPr>
          </w:p>
          <w:p w14:paraId="32179F2A" w14:textId="77777777" w:rsidR="00543D55" w:rsidRPr="00543D55" w:rsidRDefault="00543D55" w:rsidP="00543D55">
            <w:pPr>
              <w:rPr>
                <w:rFonts w:ascii="Twinkl" w:hAnsi="Twinkl"/>
              </w:rPr>
            </w:pPr>
          </w:p>
          <w:p w14:paraId="2D7AA3E1" w14:textId="77777777" w:rsidR="00543D55" w:rsidRDefault="00543D55" w:rsidP="00543D55">
            <w:pPr>
              <w:rPr>
                <w:rFonts w:ascii="Twinkl" w:hAnsi="Twinkl"/>
              </w:rPr>
            </w:pPr>
          </w:p>
          <w:p w14:paraId="3CC604A9" w14:textId="77777777" w:rsidR="00864F11" w:rsidRDefault="00864F11" w:rsidP="00543D55">
            <w:pPr>
              <w:rPr>
                <w:rFonts w:ascii="Twinkl" w:hAnsi="Twinkl"/>
              </w:rPr>
            </w:pPr>
          </w:p>
          <w:p w14:paraId="53886E4B" w14:textId="3D8BD5CC" w:rsidR="00543D55" w:rsidRPr="00864F11" w:rsidRDefault="00864F11" w:rsidP="00864F11">
            <w:pPr>
              <w:rPr>
                <w:rFonts w:ascii="Twinkl" w:hAnsi="Twinkl"/>
              </w:rPr>
            </w:pPr>
            <w:r w:rsidRPr="00864F11">
              <w:rPr>
                <w:rFonts w:ascii="Twinkl" w:hAnsi="Twinkl"/>
              </w:rPr>
              <w:lastRenderedPageBreak/>
              <w:t>Invasion games Football/Rugby Hockey/Netball</w:t>
            </w:r>
          </w:p>
        </w:tc>
        <w:tc>
          <w:tcPr>
            <w:tcW w:w="1984" w:type="dxa"/>
            <w:vMerge w:val="restart"/>
          </w:tcPr>
          <w:p w14:paraId="16A0BFB2" w14:textId="7FA779EC" w:rsidR="00543D55" w:rsidRPr="002B122B" w:rsidRDefault="00543D55" w:rsidP="00B50498">
            <w:pPr>
              <w:rPr>
                <w:rFonts w:ascii="Twinkl" w:hAnsi="Twinkl"/>
                <w:b/>
                <w:sz w:val="28"/>
                <w:szCs w:val="28"/>
              </w:rPr>
            </w:pPr>
            <w:r w:rsidRPr="002B122B">
              <w:rPr>
                <w:rFonts w:ascii="Twinkl" w:hAnsi="Twinkl"/>
                <w:b/>
                <w:sz w:val="28"/>
                <w:szCs w:val="28"/>
              </w:rPr>
              <w:lastRenderedPageBreak/>
              <w:t>Outdoor Learning</w:t>
            </w:r>
          </w:p>
          <w:p w14:paraId="2B66245B" w14:textId="56FD4154" w:rsidR="00543D55" w:rsidRPr="007C2C5D" w:rsidRDefault="002B122B" w:rsidP="00B50498">
            <w:pPr>
              <w:rPr>
                <w:rFonts w:ascii="Twinkl" w:hAnsi="Twinkl"/>
                <w:b/>
              </w:rPr>
            </w:pPr>
            <w:r w:rsidRPr="002B122B">
              <w:rPr>
                <w:noProof/>
                <w:sz w:val="28"/>
                <w:szCs w:val="28"/>
                <w:lang w:eastAsia="en-GB"/>
              </w:rPr>
              <w:drawing>
                <wp:anchor distT="0" distB="0" distL="114300" distR="114300" simplePos="0" relativeHeight="251720704" behindDoc="1" locked="0" layoutInCell="1" allowOverlap="1" wp14:anchorId="2FE6BD86" wp14:editId="7C015012">
                  <wp:simplePos x="0" y="0"/>
                  <wp:positionH relativeFrom="column">
                    <wp:posOffset>713326</wp:posOffset>
                  </wp:positionH>
                  <wp:positionV relativeFrom="paragraph">
                    <wp:posOffset>72915</wp:posOffset>
                  </wp:positionV>
                  <wp:extent cx="412750" cy="234950"/>
                  <wp:effectExtent l="0" t="0" r="6350" b="0"/>
                  <wp:wrapTight wrapText="bothSides">
                    <wp:wrapPolygon edited="0">
                      <wp:start x="0" y="0"/>
                      <wp:lineTo x="0" y="19265"/>
                      <wp:lineTo x="20935" y="19265"/>
                      <wp:lineTo x="20935" y="0"/>
                      <wp:lineTo x="0" y="0"/>
                    </wp:wrapPolygon>
                  </wp:wrapTight>
                  <wp:docPr id="15" name="Picture 15" descr="Image result for outside learning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 result for outside learning clip ar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12750" cy="2349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1A647B" w14:textId="6C4E9A3E" w:rsidR="00543D55" w:rsidRDefault="00543D55" w:rsidP="006542E6">
            <w:pPr>
              <w:rPr>
                <w:rFonts w:ascii="Twinkl" w:hAnsi="Twinkl"/>
                <w:b/>
                <w:bCs/>
              </w:rPr>
            </w:pPr>
            <w:r w:rsidRPr="00B755C8">
              <w:rPr>
                <w:rFonts w:ascii="Twinkl" w:hAnsi="Twinkl"/>
                <w:b/>
              </w:rPr>
              <w:t>Forest School</w:t>
            </w:r>
          </w:p>
          <w:p w14:paraId="04BD46B7" w14:textId="77777777" w:rsidR="00543D55" w:rsidRDefault="00543D55" w:rsidP="006542E6">
            <w:pPr>
              <w:rPr>
                <w:rFonts w:ascii="Twinkl" w:hAnsi="Twinkl"/>
                <w:b/>
                <w:bCs/>
              </w:rPr>
            </w:pPr>
          </w:p>
          <w:p w14:paraId="5F5717A2" w14:textId="77777777" w:rsidR="00543D55" w:rsidRDefault="00543D55" w:rsidP="006542E6">
            <w:pPr>
              <w:rPr>
                <w:rFonts w:ascii="Twinkl" w:hAnsi="Twinkl"/>
                <w:bCs/>
              </w:rPr>
            </w:pPr>
          </w:p>
          <w:p w14:paraId="73E1B94F" w14:textId="44CA2E6B" w:rsidR="00543D55" w:rsidRPr="00B755C8" w:rsidRDefault="00543D55" w:rsidP="006542E6">
            <w:pPr>
              <w:rPr>
                <w:rFonts w:ascii="Twinkl" w:hAnsi="Twinkl"/>
                <w:b/>
              </w:rPr>
            </w:pPr>
          </w:p>
        </w:tc>
        <w:tc>
          <w:tcPr>
            <w:tcW w:w="4288" w:type="dxa"/>
            <w:gridSpan w:val="2"/>
            <w:vMerge w:val="restart"/>
          </w:tcPr>
          <w:p w14:paraId="2C31B110" w14:textId="77777777" w:rsidR="00543D55" w:rsidRPr="002B122B" w:rsidRDefault="00543D55" w:rsidP="00722981">
            <w:pPr>
              <w:rPr>
                <w:rFonts w:ascii="Twinkl" w:hAnsi="Twinkl"/>
                <w:b/>
                <w:sz w:val="28"/>
                <w:szCs w:val="28"/>
              </w:rPr>
            </w:pPr>
            <w:r w:rsidRPr="002B122B">
              <w:rPr>
                <w:rFonts w:ascii="Twinkl" w:hAnsi="Twinkl"/>
                <w:noProof/>
                <w:sz w:val="28"/>
                <w:szCs w:val="28"/>
                <w:lang w:eastAsia="en-GB"/>
              </w:rPr>
              <w:lastRenderedPageBreak/>
              <w:drawing>
                <wp:anchor distT="0" distB="0" distL="114300" distR="114300" simplePos="0" relativeHeight="251724800" behindDoc="0" locked="0" layoutInCell="1" allowOverlap="1" wp14:anchorId="29F52AA9" wp14:editId="3D725E86">
                  <wp:simplePos x="0" y="0"/>
                  <wp:positionH relativeFrom="column">
                    <wp:posOffset>2851785</wp:posOffset>
                  </wp:positionH>
                  <wp:positionV relativeFrom="paragraph">
                    <wp:posOffset>119380</wp:posOffset>
                  </wp:positionV>
                  <wp:extent cx="477520" cy="477520"/>
                  <wp:effectExtent l="0" t="0" r="0" b="0"/>
                  <wp:wrapSquare wrapText="bothSides"/>
                  <wp:docPr id="4" name="Picture 4" descr="Image result for 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r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77520" cy="4775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B122B">
              <w:rPr>
                <w:rFonts w:ascii="Twinkl" w:hAnsi="Twinkl"/>
                <w:b/>
                <w:sz w:val="28"/>
                <w:szCs w:val="28"/>
              </w:rPr>
              <w:t>RE and SMSC</w:t>
            </w:r>
          </w:p>
          <w:p w14:paraId="09626C10" w14:textId="77777777" w:rsidR="00543D55" w:rsidRDefault="00543D55" w:rsidP="00722981">
            <w:pPr>
              <w:rPr>
                <w:rFonts w:ascii="Twinkl" w:hAnsi="Twinkl"/>
                <w:bCs/>
                <w:sz w:val="28"/>
                <w:szCs w:val="28"/>
              </w:rPr>
            </w:pPr>
            <w:r w:rsidRPr="002B122B">
              <w:rPr>
                <w:rFonts w:ascii="Twinkl" w:hAnsi="Twinkl"/>
                <w:b/>
                <w:sz w:val="28"/>
                <w:szCs w:val="28"/>
              </w:rPr>
              <w:t>Understanding Christianity:</w:t>
            </w:r>
            <w:r w:rsidRPr="002B122B">
              <w:rPr>
                <w:rFonts w:ascii="Twinkl" w:hAnsi="Twinkl"/>
                <w:bCs/>
                <w:sz w:val="28"/>
                <w:szCs w:val="28"/>
              </w:rPr>
              <w:t xml:space="preserve"> </w:t>
            </w:r>
          </w:p>
          <w:p w14:paraId="15522CAE" w14:textId="77777777" w:rsidR="00864F11" w:rsidRPr="002B122B" w:rsidRDefault="00864F11" w:rsidP="00722981">
            <w:pPr>
              <w:rPr>
                <w:rFonts w:ascii="Twinkl" w:hAnsi="Twinkl"/>
                <w:bCs/>
                <w:sz w:val="28"/>
                <w:szCs w:val="28"/>
              </w:rPr>
            </w:pPr>
          </w:p>
          <w:p w14:paraId="61026133" w14:textId="77777777" w:rsidR="00864F11" w:rsidRDefault="00864F11" w:rsidP="00864F11">
            <w:pPr>
              <w:rPr>
                <w:rFonts w:ascii="Twinkl" w:hAnsi="Twinkl"/>
              </w:rPr>
            </w:pPr>
            <w:r w:rsidRPr="00864F11">
              <w:sym w:font="Symbol" w:char="F0B7"/>
            </w:r>
            <w:r w:rsidRPr="00864F11">
              <w:rPr>
                <w:rFonts w:ascii="Twinkl" w:hAnsi="Twinkl"/>
              </w:rPr>
              <w:t xml:space="preserve"> Creation -Who made the world? (Digging deeper) </w:t>
            </w:r>
          </w:p>
          <w:p w14:paraId="3F368D0F" w14:textId="30FC7ADE" w:rsidR="00543D55" w:rsidRPr="00864F11" w:rsidRDefault="00864F11" w:rsidP="00864F11">
            <w:pPr>
              <w:rPr>
                <w:rFonts w:ascii="Twinkl" w:hAnsi="Twinkl"/>
              </w:rPr>
            </w:pPr>
            <w:r w:rsidRPr="00864F11">
              <w:lastRenderedPageBreak/>
              <w:sym w:font="Symbol" w:char="F0B7"/>
            </w:r>
            <w:r w:rsidRPr="00864F11">
              <w:rPr>
                <w:rFonts w:ascii="Twinkl" w:hAnsi="Twinkl"/>
              </w:rPr>
              <w:t xml:space="preserve"> Why does Christmas matter to Christians?</w:t>
            </w:r>
          </w:p>
        </w:tc>
        <w:tc>
          <w:tcPr>
            <w:tcW w:w="2230" w:type="dxa"/>
            <w:vMerge w:val="restart"/>
          </w:tcPr>
          <w:p w14:paraId="0FA31249" w14:textId="1FE082C5" w:rsidR="00543D55" w:rsidRPr="002B122B" w:rsidRDefault="00543D55" w:rsidP="00B50498">
            <w:pPr>
              <w:rPr>
                <w:rFonts w:ascii="Twinkl" w:hAnsi="Twinkl"/>
                <w:b/>
                <w:sz w:val="28"/>
                <w:szCs w:val="28"/>
              </w:rPr>
            </w:pPr>
            <w:r w:rsidRPr="002B122B">
              <w:rPr>
                <w:rFonts w:ascii="Twinkl" w:hAnsi="Twinkl"/>
                <w:noProof/>
                <w:sz w:val="28"/>
                <w:szCs w:val="28"/>
                <w:lang w:eastAsia="en-GB"/>
              </w:rPr>
              <w:lastRenderedPageBreak/>
              <w:drawing>
                <wp:anchor distT="0" distB="0" distL="114300" distR="114300" simplePos="0" relativeHeight="251722752" behindDoc="0" locked="0" layoutInCell="1" allowOverlap="1" wp14:anchorId="21992814" wp14:editId="1A7757D4">
                  <wp:simplePos x="0" y="0"/>
                  <wp:positionH relativeFrom="column">
                    <wp:posOffset>991870</wp:posOffset>
                  </wp:positionH>
                  <wp:positionV relativeFrom="paragraph">
                    <wp:posOffset>41910</wp:posOffset>
                  </wp:positionV>
                  <wp:extent cx="419735" cy="247650"/>
                  <wp:effectExtent l="0" t="0" r="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flipH="1">
                            <a:off x="0" y="0"/>
                            <a:ext cx="419735" cy="247650"/>
                          </a:xfrm>
                          <a:prstGeom prst="rect">
                            <a:avLst/>
                          </a:prstGeom>
                        </pic:spPr>
                      </pic:pic>
                    </a:graphicData>
                  </a:graphic>
                  <wp14:sizeRelH relativeFrom="page">
                    <wp14:pctWidth>0</wp14:pctWidth>
                  </wp14:sizeRelH>
                  <wp14:sizeRelV relativeFrom="page">
                    <wp14:pctHeight>0</wp14:pctHeight>
                  </wp14:sizeRelV>
                </wp:anchor>
              </w:drawing>
            </w:r>
            <w:r w:rsidRPr="002B122B">
              <w:rPr>
                <w:rFonts w:ascii="Twinkl" w:hAnsi="Twinkl"/>
                <w:b/>
                <w:sz w:val="28"/>
                <w:szCs w:val="28"/>
              </w:rPr>
              <w:t>Music</w:t>
            </w:r>
          </w:p>
          <w:p w14:paraId="7BD016AB" w14:textId="77777777" w:rsidR="00543D55" w:rsidRPr="007C2C5D" w:rsidRDefault="00543D55" w:rsidP="00B50498">
            <w:pPr>
              <w:rPr>
                <w:rFonts w:ascii="Twinkl" w:hAnsi="Twinkl"/>
                <w:b/>
              </w:rPr>
            </w:pPr>
          </w:p>
          <w:p w14:paraId="4AB07052" w14:textId="11ABAD09" w:rsidR="00543D55" w:rsidRPr="007C2C5D" w:rsidRDefault="00543D55" w:rsidP="00B50498">
            <w:pPr>
              <w:rPr>
                <w:rFonts w:ascii="Twinkl" w:hAnsi="Twinkl"/>
                <w:b/>
              </w:rPr>
            </w:pPr>
            <w:r w:rsidRPr="007C2C5D">
              <w:rPr>
                <w:rFonts w:ascii="Twinkl" w:hAnsi="Twinkl"/>
                <w:b/>
              </w:rPr>
              <w:t>Charanga units</w:t>
            </w:r>
          </w:p>
          <w:p w14:paraId="2C8E5002" w14:textId="77777777" w:rsidR="00543D55" w:rsidRPr="009237E7" w:rsidRDefault="00543D55" w:rsidP="00867A8C">
            <w:pPr>
              <w:pStyle w:val="ListParagraph"/>
              <w:rPr>
                <w:rFonts w:ascii="Twinkl" w:hAnsi="Twinkl"/>
              </w:rPr>
            </w:pPr>
          </w:p>
          <w:p w14:paraId="0955F18F" w14:textId="77777777" w:rsidR="00864F11" w:rsidRDefault="00864F11" w:rsidP="00A66CDB">
            <w:pPr>
              <w:rPr>
                <w:rFonts w:ascii="Twinkl" w:hAnsi="Twinkl"/>
              </w:rPr>
            </w:pPr>
            <w:r w:rsidRPr="00864F11">
              <w:rPr>
                <w:rFonts w:ascii="Twinkl" w:hAnsi="Twinkl"/>
              </w:rPr>
              <w:t xml:space="preserve">My Musical </w:t>
            </w:r>
          </w:p>
          <w:p w14:paraId="6261339E" w14:textId="6B4D2373" w:rsidR="00543D55" w:rsidRPr="007C2C5D" w:rsidRDefault="00864F11" w:rsidP="00A66CDB">
            <w:pPr>
              <w:rPr>
                <w:rFonts w:ascii="Twinkl" w:hAnsi="Twinkl"/>
              </w:rPr>
            </w:pPr>
            <w:r w:rsidRPr="00864F11">
              <w:rPr>
                <w:rFonts w:ascii="Twinkl" w:hAnsi="Twinkl"/>
              </w:rPr>
              <w:lastRenderedPageBreak/>
              <w:t>Heartbeat Christmas Nativity</w:t>
            </w:r>
          </w:p>
        </w:tc>
        <w:tc>
          <w:tcPr>
            <w:tcW w:w="2413" w:type="dxa"/>
            <w:vMerge w:val="restart"/>
          </w:tcPr>
          <w:p w14:paraId="2BAAF035" w14:textId="76CBB0E6" w:rsidR="00543D55" w:rsidRPr="002B122B" w:rsidRDefault="00543D55" w:rsidP="0048009E">
            <w:pPr>
              <w:rPr>
                <w:rFonts w:ascii="Twinkl" w:hAnsi="Twinkl"/>
                <w:b/>
                <w:sz w:val="28"/>
                <w:szCs w:val="28"/>
              </w:rPr>
            </w:pPr>
            <w:r w:rsidRPr="002B122B">
              <w:rPr>
                <w:rFonts w:ascii="Twinkl" w:hAnsi="Twinkl"/>
                <w:noProof/>
                <w:sz w:val="28"/>
                <w:szCs w:val="28"/>
                <w:lang w:eastAsia="en-GB"/>
              </w:rPr>
              <w:lastRenderedPageBreak/>
              <w:drawing>
                <wp:anchor distT="0" distB="0" distL="114300" distR="114300" simplePos="0" relativeHeight="251723776" behindDoc="1" locked="0" layoutInCell="1" allowOverlap="1" wp14:anchorId="05E5C36E" wp14:editId="0DE0B047">
                  <wp:simplePos x="0" y="0"/>
                  <wp:positionH relativeFrom="column">
                    <wp:posOffset>1278890</wp:posOffset>
                  </wp:positionH>
                  <wp:positionV relativeFrom="paragraph">
                    <wp:posOffset>22860</wp:posOffset>
                  </wp:positionV>
                  <wp:extent cx="478155" cy="250190"/>
                  <wp:effectExtent l="0" t="0" r="0" b="0"/>
                  <wp:wrapTight wrapText="bothSides">
                    <wp:wrapPolygon edited="0">
                      <wp:start x="0" y="0"/>
                      <wp:lineTo x="0" y="19736"/>
                      <wp:lineTo x="20653" y="19736"/>
                      <wp:lineTo x="2065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78155" cy="2501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B122B">
              <w:rPr>
                <w:rFonts w:ascii="Twinkl" w:hAnsi="Twinkl"/>
                <w:b/>
                <w:sz w:val="28"/>
                <w:szCs w:val="28"/>
              </w:rPr>
              <w:t xml:space="preserve">Computing </w:t>
            </w:r>
          </w:p>
          <w:p w14:paraId="6974E435" w14:textId="1FFADB35" w:rsidR="00543D55" w:rsidRPr="007C2C5D" w:rsidRDefault="00543D55" w:rsidP="00D94EDE">
            <w:pPr>
              <w:pStyle w:val="ListParagraph"/>
              <w:ind w:left="175"/>
              <w:rPr>
                <w:rFonts w:ascii="Twinkl" w:hAnsi="Twinkl"/>
              </w:rPr>
            </w:pPr>
          </w:p>
          <w:p w14:paraId="7CBD73E9" w14:textId="4331E1E2" w:rsidR="00543D55" w:rsidRPr="007C2C5D" w:rsidRDefault="00864F11" w:rsidP="00543D55">
            <w:pPr>
              <w:rPr>
                <w:rFonts w:ascii="Twinkl" w:hAnsi="Twinkl"/>
              </w:rPr>
            </w:pPr>
            <w:r w:rsidRPr="00864F11">
              <w:rPr>
                <w:rFonts w:ascii="Twinkl" w:hAnsi="Twinkl"/>
              </w:rPr>
              <w:t>Digital painting</w:t>
            </w:r>
          </w:p>
        </w:tc>
        <w:tc>
          <w:tcPr>
            <w:tcW w:w="2551" w:type="dxa"/>
          </w:tcPr>
          <w:p w14:paraId="6425937F" w14:textId="474B48FC" w:rsidR="00543D55" w:rsidRPr="002B122B" w:rsidRDefault="00543D55" w:rsidP="009A1424">
            <w:pPr>
              <w:rPr>
                <w:rFonts w:ascii="Twinkl" w:hAnsi="Twinkl"/>
                <w:b/>
                <w:sz w:val="28"/>
                <w:szCs w:val="28"/>
              </w:rPr>
            </w:pPr>
            <w:r w:rsidRPr="002B122B">
              <w:rPr>
                <w:rFonts w:ascii="Twinkl" w:hAnsi="Twinkl"/>
                <w:b/>
                <w:sz w:val="28"/>
                <w:szCs w:val="28"/>
              </w:rPr>
              <w:t>RSHE- Jigsaw</w:t>
            </w:r>
          </w:p>
          <w:p w14:paraId="2523637D" w14:textId="77777777" w:rsidR="00543D55" w:rsidRPr="007C2C5D" w:rsidRDefault="00543D55" w:rsidP="009A1424">
            <w:pPr>
              <w:rPr>
                <w:rFonts w:ascii="Twinkl" w:hAnsi="Twinkl"/>
                <w:b/>
              </w:rPr>
            </w:pPr>
          </w:p>
          <w:p w14:paraId="043E3605" w14:textId="77777777" w:rsidR="00543D55" w:rsidRDefault="00543D55" w:rsidP="00543D55">
            <w:pPr>
              <w:rPr>
                <w:rFonts w:ascii="Twinkl" w:hAnsi="Twinkl"/>
              </w:rPr>
            </w:pPr>
            <w:r>
              <w:rPr>
                <w:rFonts w:ascii="Twinkl" w:hAnsi="Twinkl"/>
              </w:rPr>
              <w:t>Being Me in my World</w:t>
            </w:r>
          </w:p>
          <w:p w14:paraId="7BB4B10D" w14:textId="77777777" w:rsidR="00543D55" w:rsidRDefault="00543D55" w:rsidP="00543D55">
            <w:pPr>
              <w:rPr>
                <w:rFonts w:ascii="Twinkl" w:hAnsi="Twinkl"/>
              </w:rPr>
            </w:pPr>
          </w:p>
          <w:p w14:paraId="2AD6525E" w14:textId="1A00D22B" w:rsidR="00543D55" w:rsidRPr="007C2C5D" w:rsidRDefault="00543D55" w:rsidP="00543D55">
            <w:pPr>
              <w:rPr>
                <w:rFonts w:ascii="Twinkl" w:hAnsi="Twinkl"/>
              </w:rPr>
            </w:pPr>
            <w:r>
              <w:rPr>
                <w:rFonts w:ascii="Twinkl" w:hAnsi="Twinkl"/>
              </w:rPr>
              <w:t>Celebrating Difference</w:t>
            </w:r>
          </w:p>
        </w:tc>
      </w:tr>
      <w:tr w:rsidR="00543D55" w:rsidRPr="00C64BAD" w14:paraId="598F2066" w14:textId="77777777" w:rsidTr="00543D55">
        <w:trPr>
          <w:trHeight w:val="1980"/>
        </w:trPr>
        <w:tc>
          <w:tcPr>
            <w:tcW w:w="2439" w:type="dxa"/>
            <w:vMerge/>
          </w:tcPr>
          <w:p w14:paraId="52740C86" w14:textId="77777777" w:rsidR="00543D55" w:rsidRPr="007C2C5D" w:rsidRDefault="00543D55" w:rsidP="00B50498">
            <w:pPr>
              <w:rPr>
                <w:noProof/>
                <w:lang w:eastAsia="en-GB"/>
              </w:rPr>
            </w:pPr>
          </w:p>
        </w:tc>
        <w:tc>
          <w:tcPr>
            <w:tcW w:w="1984" w:type="dxa"/>
            <w:vMerge/>
          </w:tcPr>
          <w:p w14:paraId="49115CBA" w14:textId="77777777" w:rsidR="00543D55" w:rsidRPr="007C2C5D" w:rsidRDefault="00543D55" w:rsidP="00B50498">
            <w:pPr>
              <w:rPr>
                <w:noProof/>
                <w:lang w:eastAsia="en-GB"/>
              </w:rPr>
            </w:pPr>
          </w:p>
        </w:tc>
        <w:tc>
          <w:tcPr>
            <w:tcW w:w="4288" w:type="dxa"/>
            <w:gridSpan w:val="2"/>
            <w:vMerge/>
          </w:tcPr>
          <w:p w14:paraId="3A1F2290" w14:textId="77777777" w:rsidR="00543D55" w:rsidRPr="007C2C5D" w:rsidRDefault="00543D55" w:rsidP="00722981">
            <w:pPr>
              <w:rPr>
                <w:rFonts w:ascii="Twinkl" w:hAnsi="Twinkl"/>
                <w:noProof/>
                <w:lang w:eastAsia="en-GB"/>
              </w:rPr>
            </w:pPr>
          </w:p>
        </w:tc>
        <w:tc>
          <w:tcPr>
            <w:tcW w:w="2230" w:type="dxa"/>
            <w:vMerge/>
          </w:tcPr>
          <w:p w14:paraId="577DC3BB" w14:textId="77777777" w:rsidR="00543D55" w:rsidRPr="007C2C5D" w:rsidRDefault="00543D55" w:rsidP="00B50498">
            <w:pPr>
              <w:rPr>
                <w:rFonts w:ascii="Twinkl" w:hAnsi="Twinkl"/>
                <w:noProof/>
                <w:lang w:eastAsia="en-GB"/>
              </w:rPr>
            </w:pPr>
          </w:p>
        </w:tc>
        <w:tc>
          <w:tcPr>
            <w:tcW w:w="2413" w:type="dxa"/>
            <w:vMerge/>
          </w:tcPr>
          <w:p w14:paraId="0ECAB979" w14:textId="77777777" w:rsidR="00543D55" w:rsidRPr="007C2C5D" w:rsidRDefault="00543D55" w:rsidP="0048009E">
            <w:pPr>
              <w:rPr>
                <w:rFonts w:ascii="Twinkl" w:hAnsi="Twinkl"/>
                <w:noProof/>
                <w:lang w:eastAsia="en-GB"/>
              </w:rPr>
            </w:pPr>
          </w:p>
        </w:tc>
        <w:tc>
          <w:tcPr>
            <w:tcW w:w="2551" w:type="dxa"/>
          </w:tcPr>
          <w:p w14:paraId="123A16F3" w14:textId="00B0D210" w:rsidR="00543D55" w:rsidRPr="007C2C5D" w:rsidRDefault="00543D55" w:rsidP="009A1424">
            <w:pPr>
              <w:rPr>
                <w:rFonts w:ascii="Twinkl" w:hAnsi="Twinkl"/>
                <w:b/>
              </w:rPr>
            </w:pPr>
          </w:p>
        </w:tc>
      </w:tr>
    </w:tbl>
    <w:p w14:paraId="3E2E853E" w14:textId="2C108A97" w:rsidR="00E437F1" w:rsidRPr="00E437F1" w:rsidRDefault="00E437F1" w:rsidP="00DE559B">
      <w:pPr>
        <w:rPr>
          <w:sz w:val="24"/>
          <w:szCs w:val="24"/>
        </w:rPr>
      </w:pPr>
    </w:p>
    <w:sectPr w:rsidR="00E437F1" w:rsidRPr="00E437F1" w:rsidSect="00E437F1">
      <w:pgSz w:w="16838" w:h="11906" w:orient="landscape"/>
      <w:pgMar w:top="284"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winkl">
    <w:altName w:val="Cambria"/>
    <w:panose1 w:val="02000000000000000000"/>
    <w:charset w:val="00"/>
    <w:family w:val="auto"/>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B3B9C"/>
    <w:multiLevelType w:val="multilevel"/>
    <w:tmpl w:val="096E0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773370"/>
    <w:multiLevelType w:val="hybridMultilevel"/>
    <w:tmpl w:val="C9963D52"/>
    <w:lvl w:ilvl="0" w:tplc="019C25AC">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2834EA"/>
    <w:multiLevelType w:val="hybridMultilevel"/>
    <w:tmpl w:val="73888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891580"/>
    <w:multiLevelType w:val="hybridMultilevel"/>
    <w:tmpl w:val="6C487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B35DF7"/>
    <w:multiLevelType w:val="hybridMultilevel"/>
    <w:tmpl w:val="B4EC6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8663F3"/>
    <w:multiLevelType w:val="hybridMultilevel"/>
    <w:tmpl w:val="5B541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2F3E15"/>
    <w:multiLevelType w:val="hybridMultilevel"/>
    <w:tmpl w:val="C250F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BD73F3"/>
    <w:multiLevelType w:val="hybridMultilevel"/>
    <w:tmpl w:val="611AA7B4"/>
    <w:lvl w:ilvl="0" w:tplc="78605F46">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190922"/>
    <w:multiLevelType w:val="multilevel"/>
    <w:tmpl w:val="317CD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FE246F9"/>
    <w:multiLevelType w:val="hybridMultilevel"/>
    <w:tmpl w:val="23B88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1464F9"/>
    <w:multiLevelType w:val="hybridMultilevel"/>
    <w:tmpl w:val="199E4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3821DC"/>
    <w:multiLevelType w:val="hybridMultilevel"/>
    <w:tmpl w:val="A04610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C24014"/>
    <w:multiLevelType w:val="hybridMultilevel"/>
    <w:tmpl w:val="19CCE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1A3A29"/>
    <w:multiLevelType w:val="hybridMultilevel"/>
    <w:tmpl w:val="07EC2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9D5F7C"/>
    <w:multiLevelType w:val="hybridMultilevel"/>
    <w:tmpl w:val="D7F0C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1606C7"/>
    <w:multiLevelType w:val="hybridMultilevel"/>
    <w:tmpl w:val="73E0C940"/>
    <w:lvl w:ilvl="0" w:tplc="08090001">
      <w:start w:val="1"/>
      <w:numFmt w:val="bullet"/>
      <w:lvlText w:val=""/>
      <w:lvlJc w:val="left"/>
      <w:pPr>
        <w:ind w:left="895" w:hanging="360"/>
      </w:pPr>
      <w:rPr>
        <w:rFonts w:ascii="Symbol" w:hAnsi="Symbol" w:hint="default"/>
      </w:rPr>
    </w:lvl>
    <w:lvl w:ilvl="1" w:tplc="08090003" w:tentative="1">
      <w:start w:val="1"/>
      <w:numFmt w:val="bullet"/>
      <w:lvlText w:val="o"/>
      <w:lvlJc w:val="left"/>
      <w:pPr>
        <w:ind w:left="1615" w:hanging="360"/>
      </w:pPr>
      <w:rPr>
        <w:rFonts w:ascii="Courier New" w:hAnsi="Courier New" w:cs="Courier New" w:hint="default"/>
      </w:rPr>
    </w:lvl>
    <w:lvl w:ilvl="2" w:tplc="08090005" w:tentative="1">
      <w:start w:val="1"/>
      <w:numFmt w:val="bullet"/>
      <w:lvlText w:val=""/>
      <w:lvlJc w:val="left"/>
      <w:pPr>
        <w:ind w:left="2335" w:hanging="360"/>
      </w:pPr>
      <w:rPr>
        <w:rFonts w:ascii="Wingdings" w:hAnsi="Wingdings" w:hint="default"/>
      </w:rPr>
    </w:lvl>
    <w:lvl w:ilvl="3" w:tplc="08090001" w:tentative="1">
      <w:start w:val="1"/>
      <w:numFmt w:val="bullet"/>
      <w:lvlText w:val=""/>
      <w:lvlJc w:val="left"/>
      <w:pPr>
        <w:ind w:left="3055" w:hanging="360"/>
      </w:pPr>
      <w:rPr>
        <w:rFonts w:ascii="Symbol" w:hAnsi="Symbol" w:hint="default"/>
      </w:rPr>
    </w:lvl>
    <w:lvl w:ilvl="4" w:tplc="08090003" w:tentative="1">
      <w:start w:val="1"/>
      <w:numFmt w:val="bullet"/>
      <w:lvlText w:val="o"/>
      <w:lvlJc w:val="left"/>
      <w:pPr>
        <w:ind w:left="3775" w:hanging="360"/>
      </w:pPr>
      <w:rPr>
        <w:rFonts w:ascii="Courier New" w:hAnsi="Courier New" w:cs="Courier New" w:hint="default"/>
      </w:rPr>
    </w:lvl>
    <w:lvl w:ilvl="5" w:tplc="08090005" w:tentative="1">
      <w:start w:val="1"/>
      <w:numFmt w:val="bullet"/>
      <w:lvlText w:val=""/>
      <w:lvlJc w:val="left"/>
      <w:pPr>
        <w:ind w:left="4495" w:hanging="360"/>
      </w:pPr>
      <w:rPr>
        <w:rFonts w:ascii="Wingdings" w:hAnsi="Wingdings" w:hint="default"/>
      </w:rPr>
    </w:lvl>
    <w:lvl w:ilvl="6" w:tplc="08090001" w:tentative="1">
      <w:start w:val="1"/>
      <w:numFmt w:val="bullet"/>
      <w:lvlText w:val=""/>
      <w:lvlJc w:val="left"/>
      <w:pPr>
        <w:ind w:left="5215" w:hanging="360"/>
      </w:pPr>
      <w:rPr>
        <w:rFonts w:ascii="Symbol" w:hAnsi="Symbol" w:hint="default"/>
      </w:rPr>
    </w:lvl>
    <w:lvl w:ilvl="7" w:tplc="08090003" w:tentative="1">
      <w:start w:val="1"/>
      <w:numFmt w:val="bullet"/>
      <w:lvlText w:val="o"/>
      <w:lvlJc w:val="left"/>
      <w:pPr>
        <w:ind w:left="5935" w:hanging="360"/>
      </w:pPr>
      <w:rPr>
        <w:rFonts w:ascii="Courier New" w:hAnsi="Courier New" w:cs="Courier New" w:hint="default"/>
      </w:rPr>
    </w:lvl>
    <w:lvl w:ilvl="8" w:tplc="08090005" w:tentative="1">
      <w:start w:val="1"/>
      <w:numFmt w:val="bullet"/>
      <w:lvlText w:val=""/>
      <w:lvlJc w:val="left"/>
      <w:pPr>
        <w:ind w:left="6655" w:hanging="360"/>
      </w:pPr>
      <w:rPr>
        <w:rFonts w:ascii="Wingdings" w:hAnsi="Wingdings" w:hint="default"/>
      </w:rPr>
    </w:lvl>
  </w:abstractNum>
  <w:abstractNum w:abstractNumId="16" w15:restartNumberingAfterBreak="0">
    <w:nsid w:val="37917A38"/>
    <w:multiLevelType w:val="hybridMultilevel"/>
    <w:tmpl w:val="10AA9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742AD5"/>
    <w:multiLevelType w:val="hybridMultilevel"/>
    <w:tmpl w:val="B3509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871A8C"/>
    <w:multiLevelType w:val="hybridMultilevel"/>
    <w:tmpl w:val="25D0E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5B5617"/>
    <w:multiLevelType w:val="hybridMultilevel"/>
    <w:tmpl w:val="CAE40206"/>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20" w15:restartNumberingAfterBreak="0">
    <w:nsid w:val="4F180BB4"/>
    <w:multiLevelType w:val="multilevel"/>
    <w:tmpl w:val="46E8B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FF35E32"/>
    <w:multiLevelType w:val="hybridMultilevel"/>
    <w:tmpl w:val="84FAC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08D64E4"/>
    <w:multiLevelType w:val="hybridMultilevel"/>
    <w:tmpl w:val="7B923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162545F"/>
    <w:multiLevelType w:val="hybridMultilevel"/>
    <w:tmpl w:val="28247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20C622F"/>
    <w:multiLevelType w:val="multilevel"/>
    <w:tmpl w:val="E55C8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DA42C2D"/>
    <w:multiLevelType w:val="hybridMultilevel"/>
    <w:tmpl w:val="688C60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FB2793C"/>
    <w:multiLevelType w:val="multilevel"/>
    <w:tmpl w:val="65422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39338D9"/>
    <w:multiLevelType w:val="multilevel"/>
    <w:tmpl w:val="220EE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5872DAE"/>
    <w:multiLevelType w:val="hybridMultilevel"/>
    <w:tmpl w:val="283E41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765668B"/>
    <w:multiLevelType w:val="hybridMultilevel"/>
    <w:tmpl w:val="7C7AB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BD51F62"/>
    <w:multiLevelType w:val="hybridMultilevel"/>
    <w:tmpl w:val="FFC6DE02"/>
    <w:lvl w:ilvl="0" w:tplc="82B87482">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DBD423E"/>
    <w:multiLevelType w:val="hybridMultilevel"/>
    <w:tmpl w:val="088A1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EC704D0"/>
    <w:multiLevelType w:val="hybridMultilevel"/>
    <w:tmpl w:val="31AAA2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F415C20"/>
    <w:multiLevelType w:val="hybridMultilevel"/>
    <w:tmpl w:val="F39EB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098562B"/>
    <w:multiLevelType w:val="hybridMultilevel"/>
    <w:tmpl w:val="0A384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3AC4D48"/>
    <w:multiLevelType w:val="hybridMultilevel"/>
    <w:tmpl w:val="1A7C7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46F20F7"/>
    <w:multiLevelType w:val="hybridMultilevel"/>
    <w:tmpl w:val="A4607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49666F5"/>
    <w:multiLevelType w:val="hybridMultilevel"/>
    <w:tmpl w:val="0478D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4E67D58"/>
    <w:multiLevelType w:val="multilevel"/>
    <w:tmpl w:val="EE40CD08"/>
    <w:lvl w:ilvl="0">
      <w:start w:val="1"/>
      <w:numFmt w:val="bullet"/>
      <w:lvlText w:val=""/>
      <w:lvlJc w:val="left"/>
      <w:pPr>
        <w:tabs>
          <w:tab w:val="num" w:pos="3196"/>
        </w:tabs>
        <w:ind w:left="3196" w:hanging="360"/>
      </w:pPr>
      <w:rPr>
        <w:rFonts w:ascii="Symbol" w:hAnsi="Symbol" w:hint="default"/>
        <w:sz w:val="20"/>
      </w:rPr>
    </w:lvl>
    <w:lvl w:ilvl="1" w:tentative="1">
      <w:start w:val="1"/>
      <w:numFmt w:val="bullet"/>
      <w:lvlText w:val=""/>
      <w:lvlJc w:val="left"/>
      <w:pPr>
        <w:tabs>
          <w:tab w:val="num" w:pos="3916"/>
        </w:tabs>
        <w:ind w:left="3916" w:hanging="360"/>
      </w:pPr>
      <w:rPr>
        <w:rFonts w:ascii="Symbol" w:hAnsi="Symbol" w:hint="default"/>
        <w:sz w:val="20"/>
      </w:rPr>
    </w:lvl>
    <w:lvl w:ilvl="2" w:tentative="1">
      <w:start w:val="1"/>
      <w:numFmt w:val="bullet"/>
      <w:lvlText w:val=""/>
      <w:lvlJc w:val="left"/>
      <w:pPr>
        <w:tabs>
          <w:tab w:val="num" w:pos="4636"/>
        </w:tabs>
        <w:ind w:left="4636" w:hanging="360"/>
      </w:pPr>
      <w:rPr>
        <w:rFonts w:ascii="Symbol" w:hAnsi="Symbol" w:hint="default"/>
        <w:sz w:val="20"/>
      </w:rPr>
    </w:lvl>
    <w:lvl w:ilvl="3" w:tentative="1">
      <w:start w:val="1"/>
      <w:numFmt w:val="bullet"/>
      <w:lvlText w:val=""/>
      <w:lvlJc w:val="left"/>
      <w:pPr>
        <w:tabs>
          <w:tab w:val="num" w:pos="5356"/>
        </w:tabs>
        <w:ind w:left="5356" w:hanging="360"/>
      </w:pPr>
      <w:rPr>
        <w:rFonts w:ascii="Symbol" w:hAnsi="Symbol" w:hint="default"/>
        <w:sz w:val="20"/>
      </w:rPr>
    </w:lvl>
    <w:lvl w:ilvl="4" w:tentative="1">
      <w:start w:val="1"/>
      <w:numFmt w:val="bullet"/>
      <w:lvlText w:val=""/>
      <w:lvlJc w:val="left"/>
      <w:pPr>
        <w:tabs>
          <w:tab w:val="num" w:pos="6076"/>
        </w:tabs>
        <w:ind w:left="6076" w:hanging="360"/>
      </w:pPr>
      <w:rPr>
        <w:rFonts w:ascii="Symbol" w:hAnsi="Symbol" w:hint="default"/>
        <w:sz w:val="20"/>
      </w:rPr>
    </w:lvl>
    <w:lvl w:ilvl="5" w:tentative="1">
      <w:start w:val="1"/>
      <w:numFmt w:val="bullet"/>
      <w:lvlText w:val=""/>
      <w:lvlJc w:val="left"/>
      <w:pPr>
        <w:tabs>
          <w:tab w:val="num" w:pos="6796"/>
        </w:tabs>
        <w:ind w:left="6796" w:hanging="360"/>
      </w:pPr>
      <w:rPr>
        <w:rFonts w:ascii="Symbol" w:hAnsi="Symbol" w:hint="default"/>
        <w:sz w:val="20"/>
      </w:rPr>
    </w:lvl>
    <w:lvl w:ilvl="6" w:tentative="1">
      <w:start w:val="1"/>
      <w:numFmt w:val="bullet"/>
      <w:lvlText w:val=""/>
      <w:lvlJc w:val="left"/>
      <w:pPr>
        <w:tabs>
          <w:tab w:val="num" w:pos="7516"/>
        </w:tabs>
        <w:ind w:left="7516" w:hanging="360"/>
      </w:pPr>
      <w:rPr>
        <w:rFonts w:ascii="Symbol" w:hAnsi="Symbol" w:hint="default"/>
        <w:sz w:val="20"/>
      </w:rPr>
    </w:lvl>
    <w:lvl w:ilvl="7" w:tentative="1">
      <w:start w:val="1"/>
      <w:numFmt w:val="bullet"/>
      <w:lvlText w:val=""/>
      <w:lvlJc w:val="left"/>
      <w:pPr>
        <w:tabs>
          <w:tab w:val="num" w:pos="8236"/>
        </w:tabs>
        <w:ind w:left="8236" w:hanging="360"/>
      </w:pPr>
      <w:rPr>
        <w:rFonts w:ascii="Symbol" w:hAnsi="Symbol" w:hint="default"/>
        <w:sz w:val="20"/>
      </w:rPr>
    </w:lvl>
    <w:lvl w:ilvl="8" w:tentative="1">
      <w:start w:val="1"/>
      <w:numFmt w:val="bullet"/>
      <w:lvlText w:val=""/>
      <w:lvlJc w:val="left"/>
      <w:pPr>
        <w:tabs>
          <w:tab w:val="num" w:pos="8956"/>
        </w:tabs>
        <w:ind w:left="8956" w:hanging="360"/>
      </w:pPr>
      <w:rPr>
        <w:rFonts w:ascii="Symbol" w:hAnsi="Symbol" w:hint="default"/>
        <w:sz w:val="20"/>
      </w:rPr>
    </w:lvl>
  </w:abstractNum>
  <w:abstractNum w:abstractNumId="39" w15:restartNumberingAfterBreak="0">
    <w:nsid w:val="7CD1239A"/>
    <w:multiLevelType w:val="hybridMultilevel"/>
    <w:tmpl w:val="F1E0D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93589760">
    <w:abstractNumId w:val="7"/>
  </w:num>
  <w:num w:numId="2" w16cid:durableId="1695418060">
    <w:abstractNumId w:val="6"/>
  </w:num>
  <w:num w:numId="3" w16cid:durableId="1068187961">
    <w:abstractNumId w:val="31"/>
  </w:num>
  <w:num w:numId="4" w16cid:durableId="62652912">
    <w:abstractNumId w:val="10"/>
  </w:num>
  <w:num w:numId="5" w16cid:durableId="1251549554">
    <w:abstractNumId w:val="36"/>
  </w:num>
  <w:num w:numId="6" w16cid:durableId="284582509">
    <w:abstractNumId w:val="1"/>
  </w:num>
  <w:num w:numId="7" w16cid:durableId="254021269">
    <w:abstractNumId w:val="23"/>
  </w:num>
  <w:num w:numId="8" w16cid:durableId="814643943">
    <w:abstractNumId w:val="39"/>
  </w:num>
  <w:num w:numId="9" w16cid:durableId="2093164365">
    <w:abstractNumId w:val="3"/>
  </w:num>
  <w:num w:numId="10" w16cid:durableId="1153715736">
    <w:abstractNumId w:val="29"/>
  </w:num>
  <w:num w:numId="11" w16cid:durableId="183132925">
    <w:abstractNumId w:val="2"/>
  </w:num>
  <w:num w:numId="12" w16cid:durableId="813185194">
    <w:abstractNumId w:val="33"/>
  </w:num>
  <w:num w:numId="13" w16cid:durableId="903754935">
    <w:abstractNumId w:val="13"/>
  </w:num>
  <w:num w:numId="14" w16cid:durableId="681932327">
    <w:abstractNumId w:val="14"/>
  </w:num>
  <w:num w:numId="15" w16cid:durableId="712459490">
    <w:abstractNumId w:val="22"/>
  </w:num>
  <w:num w:numId="16" w16cid:durableId="205994424">
    <w:abstractNumId w:val="16"/>
  </w:num>
  <w:num w:numId="17" w16cid:durableId="764499141">
    <w:abstractNumId w:val="5"/>
  </w:num>
  <w:num w:numId="18" w16cid:durableId="2131313871">
    <w:abstractNumId w:val="28"/>
  </w:num>
  <w:num w:numId="19" w16cid:durableId="163017691">
    <w:abstractNumId w:val="11"/>
  </w:num>
  <w:num w:numId="20" w16cid:durableId="889345242">
    <w:abstractNumId w:val="25"/>
  </w:num>
  <w:num w:numId="21" w16cid:durableId="1760443536">
    <w:abstractNumId w:val="32"/>
  </w:num>
  <w:num w:numId="22" w16cid:durableId="1504323142">
    <w:abstractNumId w:val="20"/>
  </w:num>
  <w:num w:numId="23" w16cid:durableId="1980264867">
    <w:abstractNumId w:val="30"/>
  </w:num>
  <w:num w:numId="24" w16cid:durableId="1273393650">
    <w:abstractNumId w:val="17"/>
  </w:num>
  <w:num w:numId="25" w16cid:durableId="613901175">
    <w:abstractNumId w:val="12"/>
  </w:num>
  <w:num w:numId="26" w16cid:durableId="342904637">
    <w:abstractNumId w:val="4"/>
  </w:num>
  <w:num w:numId="27" w16cid:durableId="27341228">
    <w:abstractNumId w:val="18"/>
  </w:num>
  <w:num w:numId="28" w16cid:durableId="536048983">
    <w:abstractNumId w:val="19"/>
  </w:num>
  <w:num w:numId="29" w16cid:durableId="635379496">
    <w:abstractNumId w:val="35"/>
  </w:num>
  <w:num w:numId="30" w16cid:durableId="1315986971">
    <w:abstractNumId w:val="37"/>
  </w:num>
  <w:num w:numId="31" w16cid:durableId="1181823698">
    <w:abstractNumId w:val="34"/>
  </w:num>
  <w:num w:numId="32" w16cid:durableId="1855413111">
    <w:abstractNumId w:val="9"/>
  </w:num>
  <w:num w:numId="33" w16cid:durableId="997264162">
    <w:abstractNumId w:val="15"/>
  </w:num>
  <w:num w:numId="34" w16cid:durableId="51080483">
    <w:abstractNumId w:val="0"/>
  </w:num>
  <w:num w:numId="35" w16cid:durableId="1568607388">
    <w:abstractNumId w:val="8"/>
  </w:num>
  <w:num w:numId="36" w16cid:durableId="1826389789">
    <w:abstractNumId w:val="27"/>
  </w:num>
  <w:num w:numId="37" w16cid:durableId="1855455267">
    <w:abstractNumId w:val="24"/>
  </w:num>
  <w:num w:numId="38" w16cid:durableId="465781677">
    <w:abstractNumId w:val="26"/>
  </w:num>
  <w:num w:numId="39" w16cid:durableId="644437233">
    <w:abstractNumId w:val="38"/>
  </w:num>
  <w:num w:numId="40" w16cid:durableId="212049170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48BF"/>
    <w:rsid w:val="000035BA"/>
    <w:rsid w:val="0001760F"/>
    <w:rsid w:val="000263BD"/>
    <w:rsid w:val="00027DBD"/>
    <w:rsid w:val="00031293"/>
    <w:rsid w:val="00031588"/>
    <w:rsid w:val="00035383"/>
    <w:rsid w:val="00036DB4"/>
    <w:rsid w:val="00042BED"/>
    <w:rsid w:val="00043E25"/>
    <w:rsid w:val="000455FA"/>
    <w:rsid w:val="000707A8"/>
    <w:rsid w:val="00071FEC"/>
    <w:rsid w:val="000845E8"/>
    <w:rsid w:val="00097EBD"/>
    <w:rsid w:val="000B4BD6"/>
    <w:rsid w:val="000D707F"/>
    <w:rsid w:val="000D743E"/>
    <w:rsid w:val="000D7D66"/>
    <w:rsid w:val="000D7EE6"/>
    <w:rsid w:val="000E4AE7"/>
    <w:rsid w:val="000E5B35"/>
    <w:rsid w:val="00106F0D"/>
    <w:rsid w:val="001075B7"/>
    <w:rsid w:val="00111BC9"/>
    <w:rsid w:val="00112068"/>
    <w:rsid w:val="001171A8"/>
    <w:rsid w:val="0012188E"/>
    <w:rsid w:val="00130985"/>
    <w:rsid w:val="00133F0D"/>
    <w:rsid w:val="001346E8"/>
    <w:rsid w:val="00135BBD"/>
    <w:rsid w:val="00135D2F"/>
    <w:rsid w:val="00137675"/>
    <w:rsid w:val="00140194"/>
    <w:rsid w:val="0014591F"/>
    <w:rsid w:val="001470AD"/>
    <w:rsid w:val="001534B6"/>
    <w:rsid w:val="00157B7D"/>
    <w:rsid w:val="00163A52"/>
    <w:rsid w:val="00167381"/>
    <w:rsid w:val="001713C3"/>
    <w:rsid w:val="0017348F"/>
    <w:rsid w:val="001903E6"/>
    <w:rsid w:val="00194CD9"/>
    <w:rsid w:val="001A3153"/>
    <w:rsid w:val="001B1E14"/>
    <w:rsid w:val="001B6577"/>
    <w:rsid w:val="001C41F3"/>
    <w:rsid w:val="001C543E"/>
    <w:rsid w:val="001C72D7"/>
    <w:rsid w:val="001D7323"/>
    <w:rsid w:val="001E5DEA"/>
    <w:rsid w:val="00201F14"/>
    <w:rsid w:val="00202702"/>
    <w:rsid w:val="002107AF"/>
    <w:rsid w:val="002228C6"/>
    <w:rsid w:val="0022463E"/>
    <w:rsid w:val="00225E63"/>
    <w:rsid w:val="00233203"/>
    <w:rsid w:val="00241672"/>
    <w:rsid w:val="00243667"/>
    <w:rsid w:val="00245A12"/>
    <w:rsid w:val="00247E24"/>
    <w:rsid w:val="002521FE"/>
    <w:rsid w:val="00253971"/>
    <w:rsid w:val="00253BC6"/>
    <w:rsid w:val="00257266"/>
    <w:rsid w:val="002622B6"/>
    <w:rsid w:val="002650EE"/>
    <w:rsid w:val="00271DCD"/>
    <w:rsid w:val="002725A9"/>
    <w:rsid w:val="0028167A"/>
    <w:rsid w:val="00282A95"/>
    <w:rsid w:val="002853F5"/>
    <w:rsid w:val="00286319"/>
    <w:rsid w:val="00290684"/>
    <w:rsid w:val="002A70AA"/>
    <w:rsid w:val="002B122B"/>
    <w:rsid w:val="002B2675"/>
    <w:rsid w:val="002B3BDD"/>
    <w:rsid w:val="002B573B"/>
    <w:rsid w:val="002C4DCC"/>
    <w:rsid w:val="002D55E0"/>
    <w:rsid w:val="002D641D"/>
    <w:rsid w:val="002D7F4A"/>
    <w:rsid w:val="002E5E32"/>
    <w:rsid w:val="002E79EF"/>
    <w:rsid w:val="002F3060"/>
    <w:rsid w:val="002F51A4"/>
    <w:rsid w:val="002F7E4C"/>
    <w:rsid w:val="0030534B"/>
    <w:rsid w:val="0031142F"/>
    <w:rsid w:val="0031318D"/>
    <w:rsid w:val="0032306C"/>
    <w:rsid w:val="003256FE"/>
    <w:rsid w:val="0032592D"/>
    <w:rsid w:val="00347347"/>
    <w:rsid w:val="003577A2"/>
    <w:rsid w:val="00364B66"/>
    <w:rsid w:val="003666F5"/>
    <w:rsid w:val="003748FF"/>
    <w:rsid w:val="00375B5F"/>
    <w:rsid w:val="00383D30"/>
    <w:rsid w:val="00387558"/>
    <w:rsid w:val="00393C42"/>
    <w:rsid w:val="003941E2"/>
    <w:rsid w:val="0039793F"/>
    <w:rsid w:val="003A0A07"/>
    <w:rsid w:val="003A1708"/>
    <w:rsid w:val="003A2D11"/>
    <w:rsid w:val="003B208E"/>
    <w:rsid w:val="003C0034"/>
    <w:rsid w:val="003C1078"/>
    <w:rsid w:val="003C3271"/>
    <w:rsid w:val="003C709F"/>
    <w:rsid w:val="003C7FE9"/>
    <w:rsid w:val="003E209D"/>
    <w:rsid w:val="003E2F64"/>
    <w:rsid w:val="003F20E2"/>
    <w:rsid w:val="004071DA"/>
    <w:rsid w:val="004148AC"/>
    <w:rsid w:val="00420BA8"/>
    <w:rsid w:val="00421D61"/>
    <w:rsid w:val="00426287"/>
    <w:rsid w:val="004536F1"/>
    <w:rsid w:val="00461F36"/>
    <w:rsid w:val="0046479C"/>
    <w:rsid w:val="00465461"/>
    <w:rsid w:val="00471260"/>
    <w:rsid w:val="00471279"/>
    <w:rsid w:val="00474B95"/>
    <w:rsid w:val="0048009E"/>
    <w:rsid w:val="004811D0"/>
    <w:rsid w:val="0048410F"/>
    <w:rsid w:val="00485C72"/>
    <w:rsid w:val="004973CA"/>
    <w:rsid w:val="004A672F"/>
    <w:rsid w:val="004A6817"/>
    <w:rsid w:val="004B1875"/>
    <w:rsid w:val="004B7C81"/>
    <w:rsid w:val="004D3A8D"/>
    <w:rsid w:val="004F4AFF"/>
    <w:rsid w:val="004F60A2"/>
    <w:rsid w:val="00501E9B"/>
    <w:rsid w:val="0050296C"/>
    <w:rsid w:val="00517A9A"/>
    <w:rsid w:val="00527134"/>
    <w:rsid w:val="00530386"/>
    <w:rsid w:val="00532C95"/>
    <w:rsid w:val="005335DA"/>
    <w:rsid w:val="00543D55"/>
    <w:rsid w:val="00545152"/>
    <w:rsid w:val="00554BA9"/>
    <w:rsid w:val="005550B1"/>
    <w:rsid w:val="005713D2"/>
    <w:rsid w:val="00575864"/>
    <w:rsid w:val="0057733C"/>
    <w:rsid w:val="00590F75"/>
    <w:rsid w:val="0059377E"/>
    <w:rsid w:val="00596C50"/>
    <w:rsid w:val="005A007D"/>
    <w:rsid w:val="005A3BF0"/>
    <w:rsid w:val="005A5066"/>
    <w:rsid w:val="005B255F"/>
    <w:rsid w:val="005C0F05"/>
    <w:rsid w:val="005C3225"/>
    <w:rsid w:val="005C46CD"/>
    <w:rsid w:val="005C6E96"/>
    <w:rsid w:val="005C7EEB"/>
    <w:rsid w:val="005D47AC"/>
    <w:rsid w:val="005D5585"/>
    <w:rsid w:val="005E429D"/>
    <w:rsid w:val="005E448F"/>
    <w:rsid w:val="005F7DCB"/>
    <w:rsid w:val="005F7F09"/>
    <w:rsid w:val="006012F3"/>
    <w:rsid w:val="00606155"/>
    <w:rsid w:val="006165A9"/>
    <w:rsid w:val="00620F06"/>
    <w:rsid w:val="00630D57"/>
    <w:rsid w:val="00632E5F"/>
    <w:rsid w:val="00633269"/>
    <w:rsid w:val="00644A3E"/>
    <w:rsid w:val="00651E40"/>
    <w:rsid w:val="00652437"/>
    <w:rsid w:val="006542E6"/>
    <w:rsid w:val="006601BB"/>
    <w:rsid w:val="00672482"/>
    <w:rsid w:val="00673C51"/>
    <w:rsid w:val="006847AC"/>
    <w:rsid w:val="00687420"/>
    <w:rsid w:val="00687C13"/>
    <w:rsid w:val="00696EA3"/>
    <w:rsid w:val="00697260"/>
    <w:rsid w:val="006A1FDF"/>
    <w:rsid w:val="006A202B"/>
    <w:rsid w:val="006A2791"/>
    <w:rsid w:val="006B01AA"/>
    <w:rsid w:val="006B061D"/>
    <w:rsid w:val="006B0F05"/>
    <w:rsid w:val="006D7D74"/>
    <w:rsid w:val="006E1B41"/>
    <w:rsid w:val="006E4D62"/>
    <w:rsid w:val="006F206F"/>
    <w:rsid w:val="00705CA9"/>
    <w:rsid w:val="007075D6"/>
    <w:rsid w:val="00711D4F"/>
    <w:rsid w:val="00716ABB"/>
    <w:rsid w:val="00722981"/>
    <w:rsid w:val="007258C3"/>
    <w:rsid w:val="007277F7"/>
    <w:rsid w:val="00731635"/>
    <w:rsid w:val="00731961"/>
    <w:rsid w:val="00731AC2"/>
    <w:rsid w:val="0073662E"/>
    <w:rsid w:val="00736BD5"/>
    <w:rsid w:val="0074331C"/>
    <w:rsid w:val="007553C6"/>
    <w:rsid w:val="007600C2"/>
    <w:rsid w:val="00760D63"/>
    <w:rsid w:val="007677EF"/>
    <w:rsid w:val="007722DC"/>
    <w:rsid w:val="00772ED7"/>
    <w:rsid w:val="007735CE"/>
    <w:rsid w:val="00787520"/>
    <w:rsid w:val="007A2673"/>
    <w:rsid w:val="007A4CA8"/>
    <w:rsid w:val="007A7534"/>
    <w:rsid w:val="007A7AFB"/>
    <w:rsid w:val="007B05D6"/>
    <w:rsid w:val="007B36D6"/>
    <w:rsid w:val="007B4CDB"/>
    <w:rsid w:val="007C1EC3"/>
    <w:rsid w:val="007C2C5D"/>
    <w:rsid w:val="007C6CBE"/>
    <w:rsid w:val="007D0378"/>
    <w:rsid w:val="007E0F5C"/>
    <w:rsid w:val="007E15AC"/>
    <w:rsid w:val="007E546B"/>
    <w:rsid w:val="007E65F7"/>
    <w:rsid w:val="007F0731"/>
    <w:rsid w:val="007F5513"/>
    <w:rsid w:val="00821C79"/>
    <w:rsid w:val="008236F1"/>
    <w:rsid w:val="00832BF8"/>
    <w:rsid w:val="008361D8"/>
    <w:rsid w:val="008407BF"/>
    <w:rsid w:val="00846BEE"/>
    <w:rsid w:val="00851155"/>
    <w:rsid w:val="00861E76"/>
    <w:rsid w:val="00861F95"/>
    <w:rsid w:val="00864F11"/>
    <w:rsid w:val="00865344"/>
    <w:rsid w:val="00865C63"/>
    <w:rsid w:val="00867A8C"/>
    <w:rsid w:val="00876DAA"/>
    <w:rsid w:val="00887955"/>
    <w:rsid w:val="0089300F"/>
    <w:rsid w:val="00894C0D"/>
    <w:rsid w:val="008953D6"/>
    <w:rsid w:val="008974F7"/>
    <w:rsid w:val="008A101E"/>
    <w:rsid w:val="008A3129"/>
    <w:rsid w:val="008B3631"/>
    <w:rsid w:val="008B5E93"/>
    <w:rsid w:val="008C280F"/>
    <w:rsid w:val="008C2EB3"/>
    <w:rsid w:val="008D0906"/>
    <w:rsid w:val="008E095E"/>
    <w:rsid w:val="008E668C"/>
    <w:rsid w:val="008E7AF8"/>
    <w:rsid w:val="00900896"/>
    <w:rsid w:val="00902048"/>
    <w:rsid w:val="00904A7A"/>
    <w:rsid w:val="0090702E"/>
    <w:rsid w:val="009170A1"/>
    <w:rsid w:val="009222A4"/>
    <w:rsid w:val="009228DF"/>
    <w:rsid w:val="00922C56"/>
    <w:rsid w:val="009237E7"/>
    <w:rsid w:val="009307E4"/>
    <w:rsid w:val="00931D3B"/>
    <w:rsid w:val="009358E5"/>
    <w:rsid w:val="00942442"/>
    <w:rsid w:val="00945243"/>
    <w:rsid w:val="009534C3"/>
    <w:rsid w:val="00956BAC"/>
    <w:rsid w:val="00964DED"/>
    <w:rsid w:val="00965458"/>
    <w:rsid w:val="00972B2C"/>
    <w:rsid w:val="009742B4"/>
    <w:rsid w:val="00976F2C"/>
    <w:rsid w:val="00982C3B"/>
    <w:rsid w:val="00984C05"/>
    <w:rsid w:val="00984E75"/>
    <w:rsid w:val="009929BC"/>
    <w:rsid w:val="00997ED7"/>
    <w:rsid w:val="009A1424"/>
    <w:rsid w:val="009B2895"/>
    <w:rsid w:val="009B49C7"/>
    <w:rsid w:val="009B7F5B"/>
    <w:rsid w:val="009C10E1"/>
    <w:rsid w:val="009D0298"/>
    <w:rsid w:val="009D3C2D"/>
    <w:rsid w:val="009E028C"/>
    <w:rsid w:val="009F011F"/>
    <w:rsid w:val="009F5D09"/>
    <w:rsid w:val="00A05C0F"/>
    <w:rsid w:val="00A077C5"/>
    <w:rsid w:val="00A10C42"/>
    <w:rsid w:val="00A23AB0"/>
    <w:rsid w:val="00A254FE"/>
    <w:rsid w:val="00A50411"/>
    <w:rsid w:val="00A5295F"/>
    <w:rsid w:val="00A62072"/>
    <w:rsid w:val="00A6259B"/>
    <w:rsid w:val="00A631A7"/>
    <w:rsid w:val="00A66CDB"/>
    <w:rsid w:val="00A74AC4"/>
    <w:rsid w:val="00A834C9"/>
    <w:rsid w:val="00AA586A"/>
    <w:rsid w:val="00AB06B1"/>
    <w:rsid w:val="00AC2B8B"/>
    <w:rsid w:val="00AC7650"/>
    <w:rsid w:val="00AD3891"/>
    <w:rsid w:val="00AE4D77"/>
    <w:rsid w:val="00AE52B4"/>
    <w:rsid w:val="00AF1EC2"/>
    <w:rsid w:val="00AF5C0E"/>
    <w:rsid w:val="00B14DCE"/>
    <w:rsid w:val="00B2648C"/>
    <w:rsid w:val="00B305BA"/>
    <w:rsid w:val="00B36F6D"/>
    <w:rsid w:val="00B450A4"/>
    <w:rsid w:val="00B50498"/>
    <w:rsid w:val="00B52E6A"/>
    <w:rsid w:val="00B56B41"/>
    <w:rsid w:val="00B6011A"/>
    <w:rsid w:val="00B66124"/>
    <w:rsid w:val="00B667D8"/>
    <w:rsid w:val="00B7016A"/>
    <w:rsid w:val="00B751F9"/>
    <w:rsid w:val="00B75585"/>
    <w:rsid w:val="00B755C8"/>
    <w:rsid w:val="00B814A3"/>
    <w:rsid w:val="00B9581E"/>
    <w:rsid w:val="00B95AF7"/>
    <w:rsid w:val="00BA29D8"/>
    <w:rsid w:val="00BC280C"/>
    <w:rsid w:val="00BC6519"/>
    <w:rsid w:val="00BD149F"/>
    <w:rsid w:val="00BD14C3"/>
    <w:rsid w:val="00BD70A7"/>
    <w:rsid w:val="00BE5871"/>
    <w:rsid w:val="00BF015E"/>
    <w:rsid w:val="00BF18C9"/>
    <w:rsid w:val="00BF720D"/>
    <w:rsid w:val="00C00404"/>
    <w:rsid w:val="00C048BF"/>
    <w:rsid w:val="00C0752F"/>
    <w:rsid w:val="00C103F3"/>
    <w:rsid w:val="00C12964"/>
    <w:rsid w:val="00C15C55"/>
    <w:rsid w:val="00C17E19"/>
    <w:rsid w:val="00C26B8D"/>
    <w:rsid w:val="00C3602E"/>
    <w:rsid w:val="00C45E19"/>
    <w:rsid w:val="00C463F4"/>
    <w:rsid w:val="00C5070F"/>
    <w:rsid w:val="00C521E8"/>
    <w:rsid w:val="00C64BAD"/>
    <w:rsid w:val="00C709DD"/>
    <w:rsid w:val="00C72601"/>
    <w:rsid w:val="00C74208"/>
    <w:rsid w:val="00C81DA7"/>
    <w:rsid w:val="00C8243C"/>
    <w:rsid w:val="00C863B4"/>
    <w:rsid w:val="00C903CE"/>
    <w:rsid w:val="00C9140A"/>
    <w:rsid w:val="00CB0917"/>
    <w:rsid w:val="00CB11B4"/>
    <w:rsid w:val="00CB34C8"/>
    <w:rsid w:val="00CB3E66"/>
    <w:rsid w:val="00CB70A4"/>
    <w:rsid w:val="00CC732E"/>
    <w:rsid w:val="00CD5D86"/>
    <w:rsid w:val="00CE1B76"/>
    <w:rsid w:val="00CE6FB7"/>
    <w:rsid w:val="00CF7A5C"/>
    <w:rsid w:val="00D05AE5"/>
    <w:rsid w:val="00D06F93"/>
    <w:rsid w:val="00D11D1A"/>
    <w:rsid w:val="00D1612D"/>
    <w:rsid w:val="00D2025E"/>
    <w:rsid w:val="00D20686"/>
    <w:rsid w:val="00D24D27"/>
    <w:rsid w:val="00D274FF"/>
    <w:rsid w:val="00D306D2"/>
    <w:rsid w:val="00D37101"/>
    <w:rsid w:val="00D42858"/>
    <w:rsid w:val="00D4316C"/>
    <w:rsid w:val="00D43654"/>
    <w:rsid w:val="00D43B0C"/>
    <w:rsid w:val="00D542E1"/>
    <w:rsid w:val="00D567C0"/>
    <w:rsid w:val="00D62328"/>
    <w:rsid w:val="00D63243"/>
    <w:rsid w:val="00D82821"/>
    <w:rsid w:val="00D91445"/>
    <w:rsid w:val="00D94EDE"/>
    <w:rsid w:val="00D97EEE"/>
    <w:rsid w:val="00DA24AC"/>
    <w:rsid w:val="00DA4400"/>
    <w:rsid w:val="00DB7DCA"/>
    <w:rsid w:val="00DC1C67"/>
    <w:rsid w:val="00DC4222"/>
    <w:rsid w:val="00DC4272"/>
    <w:rsid w:val="00DC7E16"/>
    <w:rsid w:val="00DD1E7E"/>
    <w:rsid w:val="00DE3355"/>
    <w:rsid w:val="00DE559B"/>
    <w:rsid w:val="00DE5C1C"/>
    <w:rsid w:val="00DE7208"/>
    <w:rsid w:val="00DE7E37"/>
    <w:rsid w:val="00DF24EA"/>
    <w:rsid w:val="00DF30BB"/>
    <w:rsid w:val="00DF5B7B"/>
    <w:rsid w:val="00E0268D"/>
    <w:rsid w:val="00E05809"/>
    <w:rsid w:val="00E154BE"/>
    <w:rsid w:val="00E215A2"/>
    <w:rsid w:val="00E22C1E"/>
    <w:rsid w:val="00E24A71"/>
    <w:rsid w:val="00E25240"/>
    <w:rsid w:val="00E254AB"/>
    <w:rsid w:val="00E25E71"/>
    <w:rsid w:val="00E34D7D"/>
    <w:rsid w:val="00E36201"/>
    <w:rsid w:val="00E4276C"/>
    <w:rsid w:val="00E437F1"/>
    <w:rsid w:val="00E4693C"/>
    <w:rsid w:val="00E6445D"/>
    <w:rsid w:val="00E64B12"/>
    <w:rsid w:val="00E721F6"/>
    <w:rsid w:val="00E8017E"/>
    <w:rsid w:val="00E846FB"/>
    <w:rsid w:val="00E96828"/>
    <w:rsid w:val="00E97300"/>
    <w:rsid w:val="00EB366C"/>
    <w:rsid w:val="00EC465A"/>
    <w:rsid w:val="00ED02F5"/>
    <w:rsid w:val="00ED444B"/>
    <w:rsid w:val="00ED451F"/>
    <w:rsid w:val="00ED55D1"/>
    <w:rsid w:val="00EE2E32"/>
    <w:rsid w:val="00EE31D3"/>
    <w:rsid w:val="00EE54C4"/>
    <w:rsid w:val="00EF59F0"/>
    <w:rsid w:val="00F032E4"/>
    <w:rsid w:val="00F03A30"/>
    <w:rsid w:val="00F04AFB"/>
    <w:rsid w:val="00F126F3"/>
    <w:rsid w:val="00F14C06"/>
    <w:rsid w:val="00F15683"/>
    <w:rsid w:val="00F22C66"/>
    <w:rsid w:val="00F22F2D"/>
    <w:rsid w:val="00F32423"/>
    <w:rsid w:val="00F45A65"/>
    <w:rsid w:val="00F46004"/>
    <w:rsid w:val="00F50B89"/>
    <w:rsid w:val="00F52B9D"/>
    <w:rsid w:val="00F55BA3"/>
    <w:rsid w:val="00F5635E"/>
    <w:rsid w:val="00F63614"/>
    <w:rsid w:val="00F66437"/>
    <w:rsid w:val="00F723E9"/>
    <w:rsid w:val="00F7557C"/>
    <w:rsid w:val="00F75FD1"/>
    <w:rsid w:val="00F864D1"/>
    <w:rsid w:val="00F9103E"/>
    <w:rsid w:val="00FA3779"/>
    <w:rsid w:val="00FA3D0C"/>
    <w:rsid w:val="00FA58C9"/>
    <w:rsid w:val="00FC68DF"/>
    <w:rsid w:val="00FE1AF8"/>
    <w:rsid w:val="00FE6113"/>
    <w:rsid w:val="00FF0B6C"/>
    <w:rsid w:val="00FF1622"/>
    <w:rsid w:val="00FF7B63"/>
    <w:rsid w:val="37373D20"/>
    <w:rsid w:val="4160C717"/>
    <w:rsid w:val="43C0406B"/>
    <w:rsid w:val="4AF334F6"/>
    <w:rsid w:val="6666F906"/>
    <w:rsid w:val="697271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3FF3D3"/>
  <w15:docId w15:val="{D581B09A-D7E4-40D4-97D3-2AFB49728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AC2B8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unhideWhenUsed/>
    <w:rsid w:val="00C048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048B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48BF"/>
    <w:rPr>
      <w:rFonts w:ascii="Tahoma" w:hAnsi="Tahoma" w:cs="Tahoma"/>
      <w:sz w:val="16"/>
      <w:szCs w:val="16"/>
    </w:rPr>
  </w:style>
  <w:style w:type="paragraph" w:styleId="ListParagraph">
    <w:name w:val="List Paragraph"/>
    <w:basedOn w:val="Normal"/>
    <w:uiPriority w:val="34"/>
    <w:qFormat/>
    <w:rsid w:val="007B05D6"/>
    <w:pPr>
      <w:ind w:left="720"/>
      <w:contextualSpacing/>
    </w:pPr>
  </w:style>
  <w:style w:type="character" w:customStyle="1" w:styleId="normaltextrun">
    <w:name w:val="normaltextrun"/>
    <w:basedOn w:val="DefaultParagraphFont"/>
    <w:rsid w:val="00B305BA"/>
  </w:style>
  <w:style w:type="character" w:customStyle="1" w:styleId="eop">
    <w:name w:val="eop"/>
    <w:basedOn w:val="DefaultParagraphFont"/>
    <w:rsid w:val="00B305BA"/>
  </w:style>
  <w:style w:type="paragraph" w:customStyle="1" w:styleId="paragraph">
    <w:name w:val="paragraph"/>
    <w:basedOn w:val="Normal"/>
    <w:rsid w:val="00D24D2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9228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28DF"/>
  </w:style>
  <w:style w:type="character" w:customStyle="1" w:styleId="Heading3Char">
    <w:name w:val="Heading 3 Char"/>
    <w:basedOn w:val="DefaultParagraphFont"/>
    <w:link w:val="Heading3"/>
    <w:uiPriority w:val="9"/>
    <w:semiHidden/>
    <w:rsid w:val="00AC2B8B"/>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030624">
      <w:bodyDiv w:val="1"/>
      <w:marLeft w:val="0"/>
      <w:marRight w:val="0"/>
      <w:marTop w:val="0"/>
      <w:marBottom w:val="0"/>
      <w:divBdr>
        <w:top w:val="none" w:sz="0" w:space="0" w:color="auto"/>
        <w:left w:val="none" w:sz="0" w:space="0" w:color="auto"/>
        <w:bottom w:val="none" w:sz="0" w:space="0" w:color="auto"/>
        <w:right w:val="none" w:sz="0" w:space="0" w:color="auto"/>
      </w:divBdr>
    </w:div>
    <w:div w:id="465973216">
      <w:bodyDiv w:val="1"/>
      <w:marLeft w:val="0"/>
      <w:marRight w:val="0"/>
      <w:marTop w:val="0"/>
      <w:marBottom w:val="0"/>
      <w:divBdr>
        <w:top w:val="none" w:sz="0" w:space="0" w:color="auto"/>
        <w:left w:val="none" w:sz="0" w:space="0" w:color="auto"/>
        <w:bottom w:val="none" w:sz="0" w:space="0" w:color="auto"/>
        <w:right w:val="none" w:sz="0" w:space="0" w:color="auto"/>
      </w:divBdr>
    </w:div>
    <w:div w:id="790830783">
      <w:bodyDiv w:val="1"/>
      <w:marLeft w:val="0"/>
      <w:marRight w:val="0"/>
      <w:marTop w:val="0"/>
      <w:marBottom w:val="0"/>
      <w:divBdr>
        <w:top w:val="none" w:sz="0" w:space="0" w:color="auto"/>
        <w:left w:val="none" w:sz="0" w:space="0" w:color="auto"/>
        <w:bottom w:val="none" w:sz="0" w:space="0" w:color="auto"/>
        <w:right w:val="none" w:sz="0" w:space="0" w:color="auto"/>
      </w:divBdr>
    </w:div>
    <w:div w:id="1012994719">
      <w:bodyDiv w:val="1"/>
      <w:marLeft w:val="0"/>
      <w:marRight w:val="0"/>
      <w:marTop w:val="0"/>
      <w:marBottom w:val="0"/>
      <w:divBdr>
        <w:top w:val="none" w:sz="0" w:space="0" w:color="auto"/>
        <w:left w:val="none" w:sz="0" w:space="0" w:color="auto"/>
        <w:bottom w:val="none" w:sz="0" w:space="0" w:color="auto"/>
        <w:right w:val="none" w:sz="0" w:space="0" w:color="auto"/>
      </w:divBdr>
    </w:div>
    <w:div w:id="1026907752">
      <w:bodyDiv w:val="1"/>
      <w:marLeft w:val="0"/>
      <w:marRight w:val="0"/>
      <w:marTop w:val="0"/>
      <w:marBottom w:val="0"/>
      <w:divBdr>
        <w:top w:val="none" w:sz="0" w:space="0" w:color="auto"/>
        <w:left w:val="none" w:sz="0" w:space="0" w:color="auto"/>
        <w:bottom w:val="none" w:sz="0" w:space="0" w:color="auto"/>
        <w:right w:val="none" w:sz="0" w:space="0" w:color="auto"/>
      </w:divBdr>
    </w:div>
    <w:div w:id="1383863590">
      <w:bodyDiv w:val="1"/>
      <w:marLeft w:val="0"/>
      <w:marRight w:val="0"/>
      <w:marTop w:val="0"/>
      <w:marBottom w:val="0"/>
      <w:divBdr>
        <w:top w:val="none" w:sz="0" w:space="0" w:color="auto"/>
        <w:left w:val="none" w:sz="0" w:space="0" w:color="auto"/>
        <w:bottom w:val="none" w:sz="0" w:space="0" w:color="auto"/>
        <w:right w:val="none" w:sz="0" w:space="0" w:color="auto"/>
      </w:divBdr>
    </w:div>
    <w:div w:id="1420180298">
      <w:bodyDiv w:val="1"/>
      <w:marLeft w:val="0"/>
      <w:marRight w:val="0"/>
      <w:marTop w:val="0"/>
      <w:marBottom w:val="0"/>
      <w:divBdr>
        <w:top w:val="none" w:sz="0" w:space="0" w:color="auto"/>
        <w:left w:val="none" w:sz="0" w:space="0" w:color="auto"/>
        <w:bottom w:val="none" w:sz="0" w:space="0" w:color="auto"/>
        <w:right w:val="none" w:sz="0" w:space="0" w:color="auto"/>
      </w:divBdr>
      <w:divsChild>
        <w:div w:id="627123813">
          <w:marLeft w:val="0"/>
          <w:marRight w:val="0"/>
          <w:marTop w:val="0"/>
          <w:marBottom w:val="0"/>
          <w:divBdr>
            <w:top w:val="none" w:sz="0" w:space="0" w:color="auto"/>
            <w:left w:val="none" w:sz="0" w:space="0" w:color="auto"/>
            <w:bottom w:val="none" w:sz="0" w:space="0" w:color="auto"/>
            <w:right w:val="none" w:sz="0" w:space="0" w:color="auto"/>
          </w:divBdr>
        </w:div>
        <w:div w:id="2021082502">
          <w:marLeft w:val="0"/>
          <w:marRight w:val="0"/>
          <w:marTop w:val="0"/>
          <w:marBottom w:val="0"/>
          <w:divBdr>
            <w:top w:val="none" w:sz="0" w:space="0" w:color="auto"/>
            <w:left w:val="none" w:sz="0" w:space="0" w:color="auto"/>
            <w:bottom w:val="none" w:sz="0" w:space="0" w:color="auto"/>
            <w:right w:val="none" w:sz="0" w:space="0" w:color="auto"/>
          </w:divBdr>
        </w:div>
      </w:divsChild>
    </w:div>
    <w:div w:id="1585257253">
      <w:bodyDiv w:val="1"/>
      <w:marLeft w:val="0"/>
      <w:marRight w:val="0"/>
      <w:marTop w:val="0"/>
      <w:marBottom w:val="0"/>
      <w:divBdr>
        <w:top w:val="none" w:sz="0" w:space="0" w:color="auto"/>
        <w:left w:val="none" w:sz="0" w:space="0" w:color="auto"/>
        <w:bottom w:val="none" w:sz="0" w:space="0" w:color="auto"/>
        <w:right w:val="none" w:sz="0" w:space="0" w:color="auto"/>
      </w:divBdr>
    </w:div>
    <w:div w:id="1635720338">
      <w:bodyDiv w:val="1"/>
      <w:marLeft w:val="0"/>
      <w:marRight w:val="0"/>
      <w:marTop w:val="0"/>
      <w:marBottom w:val="0"/>
      <w:divBdr>
        <w:top w:val="none" w:sz="0" w:space="0" w:color="auto"/>
        <w:left w:val="none" w:sz="0" w:space="0" w:color="auto"/>
        <w:bottom w:val="none" w:sz="0" w:space="0" w:color="auto"/>
        <w:right w:val="none" w:sz="0" w:space="0" w:color="auto"/>
      </w:divBdr>
    </w:div>
    <w:div w:id="1853296071">
      <w:bodyDiv w:val="1"/>
      <w:marLeft w:val="0"/>
      <w:marRight w:val="0"/>
      <w:marTop w:val="0"/>
      <w:marBottom w:val="0"/>
      <w:divBdr>
        <w:top w:val="none" w:sz="0" w:space="0" w:color="auto"/>
        <w:left w:val="none" w:sz="0" w:space="0" w:color="auto"/>
        <w:bottom w:val="none" w:sz="0" w:space="0" w:color="auto"/>
        <w:right w:val="none" w:sz="0" w:space="0" w:color="auto"/>
      </w:divBdr>
    </w:div>
    <w:div w:id="1932465038">
      <w:bodyDiv w:val="1"/>
      <w:marLeft w:val="0"/>
      <w:marRight w:val="0"/>
      <w:marTop w:val="0"/>
      <w:marBottom w:val="0"/>
      <w:divBdr>
        <w:top w:val="none" w:sz="0" w:space="0" w:color="auto"/>
        <w:left w:val="none" w:sz="0" w:space="0" w:color="auto"/>
        <w:bottom w:val="none" w:sz="0" w:space="0" w:color="auto"/>
        <w:right w:val="none" w:sz="0" w:space="0" w:color="auto"/>
      </w:divBdr>
    </w:div>
    <w:div w:id="2046059890">
      <w:bodyDiv w:val="1"/>
      <w:marLeft w:val="0"/>
      <w:marRight w:val="0"/>
      <w:marTop w:val="0"/>
      <w:marBottom w:val="0"/>
      <w:divBdr>
        <w:top w:val="none" w:sz="0" w:space="0" w:color="auto"/>
        <w:left w:val="none" w:sz="0" w:space="0" w:color="auto"/>
        <w:bottom w:val="none" w:sz="0" w:space="0" w:color="auto"/>
        <w:right w:val="none" w:sz="0" w:space="0" w:color="auto"/>
      </w:divBdr>
    </w:div>
    <w:div w:id="2080470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customXml" Target="../customXml/item3.xml"/><Relationship Id="rId21" Type="http://schemas.openxmlformats.org/officeDocument/2006/relationships/image" Target="media/image14.jpeg"/><Relationship Id="rId7" Type="http://schemas.openxmlformats.org/officeDocument/2006/relationships/webSettings" Target="webSettings.xml"/><Relationship Id="rId12" Type="http://schemas.openxmlformats.org/officeDocument/2006/relationships/image" Target="media/image5.jpeg"/><Relationship Id="rId17"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image" Target="media/image9.jpe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5" Type="http://schemas.openxmlformats.org/officeDocument/2006/relationships/styles" Target="styles.xml"/><Relationship Id="rId15" Type="http://schemas.openxmlformats.org/officeDocument/2006/relationships/image" Target="media/image8.jpeg"/><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56784698-4acb-4aee-acab-7138b202cf97" xsi:nil="true"/>
    <lcf76f155ced4ddcb4097134ff3c332f xmlns="b44cd482-2b86-446b-8eb4-a2ce46a8b066">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17D171B56074344A2284E8B3949134A" ma:contentTypeVersion="19" ma:contentTypeDescription="Create a new document." ma:contentTypeScope="" ma:versionID="6d8baea9cb2469d4584075bb0d121142">
  <xsd:schema xmlns:xsd="http://www.w3.org/2001/XMLSchema" xmlns:xs="http://www.w3.org/2001/XMLSchema" xmlns:p="http://schemas.microsoft.com/office/2006/metadata/properties" xmlns:ns2="b44cd482-2b86-446b-8eb4-a2ce46a8b066" xmlns:ns3="56784698-4acb-4aee-acab-7138b202cf97" targetNamespace="http://schemas.microsoft.com/office/2006/metadata/properties" ma:root="true" ma:fieldsID="5a0ab020f00c2d281998a6b8e55135c3" ns2:_="" ns3:_="">
    <xsd:import namespace="b44cd482-2b86-446b-8eb4-a2ce46a8b066"/>
    <xsd:import namespace="56784698-4acb-4aee-acab-7138b202cf9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4cd482-2b86-446b-8eb4-a2ce46a8b0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a31c3ba-2498-4fed-8534-331eeeb0005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6784698-4acb-4aee-acab-7138b202cf97"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a193ebe-c7d5-423b-ace7-94c170ade709}" ma:internalName="TaxCatchAll" ma:showField="CatchAllData" ma:web="56784698-4acb-4aee-acab-7138b202cf9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02FD605-3366-4200-9E61-1C2B5444776F}">
  <ds:schemaRefs>
    <ds:schemaRef ds:uri="http://schemas.microsoft.com/office/2006/metadata/properties"/>
    <ds:schemaRef ds:uri="http://schemas.microsoft.com/office/infopath/2007/PartnerControls"/>
    <ds:schemaRef ds:uri="56784698-4acb-4aee-acab-7138b202cf97"/>
    <ds:schemaRef ds:uri="b44cd482-2b86-446b-8eb4-a2ce46a8b066"/>
  </ds:schemaRefs>
</ds:datastoreItem>
</file>

<file path=customXml/itemProps2.xml><?xml version="1.0" encoding="utf-8"?>
<ds:datastoreItem xmlns:ds="http://schemas.openxmlformats.org/officeDocument/2006/customXml" ds:itemID="{4B508B86-25C2-4C05-9146-6AA1B61A0199}">
  <ds:schemaRefs>
    <ds:schemaRef ds:uri="http://schemas.microsoft.com/sharepoint/v3/contenttype/forms"/>
  </ds:schemaRefs>
</ds:datastoreItem>
</file>

<file path=customXml/itemProps3.xml><?xml version="1.0" encoding="utf-8"?>
<ds:datastoreItem xmlns:ds="http://schemas.openxmlformats.org/officeDocument/2006/customXml" ds:itemID="{39310277-F0E8-46D9-BD56-241B1BB525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4cd482-2b86-446b-8eb4-a2ce46a8b066"/>
    <ds:schemaRef ds:uri="56784698-4acb-4aee-acab-7138b202cf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672</Words>
  <Characters>3835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Ergo Computing UK Ltd</Company>
  <LinksUpToDate>false</LinksUpToDate>
  <CharactersWithSpaces>4499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M1017</dc:creator>
  <cp:lastModifiedBy>Hermione Hawkins</cp:lastModifiedBy>
  <cp:revision>2</cp:revision>
  <cp:lastPrinted>2022-04-14T08:41:00Z</cp:lastPrinted>
  <dcterms:created xsi:type="dcterms:W3CDTF">2026-09-22T18:30:00Z</dcterms:created>
  <dcterms:modified xsi:type="dcterms:W3CDTF">2026-09-22T18:30:00Z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0x010100917D171B56074344A2284E8B3949134A</vt:lpwstr>
  </property>
  <property fmtid="{D5CDD505-2E9C-101B-9397-08002B2CF9AE}" pid="3" name="MediaServiceImageTags">
    <vt:lpwstr/>
  </property>
</Properties>
</file>